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516" w:rsidRPr="00040AE5" w:rsidRDefault="009A7516" w:rsidP="009A7516">
      <w:pPr>
        <w:spacing w:before="20" w:after="20"/>
        <w:jc w:val="center"/>
        <w:rPr>
          <w:b/>
          <w:bCs/>
        </w:rPr>
      </w:pPr>
      <w:r w:rsidRPr="00040AE5">
        <w:rPr>
          <w:b/>
          <w:bCs/>
        </w:rPr>
        <w:t>Phụ lục IV</w:t>
      </w:r>
    </w:p>
    <w:p w:rsidR="009A7516" w:rsidRDefault="009A7516" w:rsidP="009A7516">
      <w:pPr>
        <w:spacing w:before="80" w:after="80"/>
        <w:jc w:val="center"/>
        <w:rPr>
          <w:b/>
          <w:bCs/>
          <w:spacing w:val="-6"/>
        </w:rPr>
      </w:pPr>
      <w:r w:rsidRPr="00040AE5">
        <w:rPr>
          <w:b/>
          <w:bCs/>
          <w:spacing w:val="-6"/>
        </w:rPr>
        <w:t xml:space="preserve">BẢNG GIÁ ĐẤT </w:t>
      </w:r>
      <w:r>
        <w:rPr>
          <w:b/>
          <w:bCs/>
          <w:spacing w:val="-6"/>
        </w:rPr>
        <w:t>Ở TẠI K</w:t>
      </w:r>
      <w:r w:rsidRPr="00040AE5">
        <w:rPr>
          <w:b/>
          <w:bCs/>
          <w:spacing w:val="-6"/>
        </w:rPr>
        <w:t xml:space="preserve">HU </w:t>
      </w:r>
      <w:r>
        <w:rPr>
          <w:b/>
          <w:bCs/>
          <w:spacing w:val="-6"/>
        </w:rPr>
        <w:t>KINH TẾ</w:t>
      </w:r>
      <w:r w:rsidRPr="00040AE5">
        <w:rPr>
          <w:b/>
          <w:bCs/>
          <w:spacing w:val="-6"/>
        </w:rPr>
        <w:t xml:space="preserve"> CỬA KHẨU MỘC BÀI</w:t>
      </w:r>
    </w:p>
    <w:p w:rsidR="009A7516" w:rsidRPr="00040AE5" w:rsidRDefault="009A7516" w:rsidP="009A7516">
      <w:pPr>
        <w:spacing w:before="80" w:after="80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 xml:space="preserve"> VÀ K</w:t>
      </w:r>
      <w:r w:rsidRPr="00040AE5">
        <w:rPr>
          <w:b/>
          <w:bCs/>
          <w:spacing w:val="-6"/>
        </w:rPr>
        <w:t xml:space="preserve">HU </w:t>
      </w:r>
      <w:r>
        <w:rPr>
          <w:b/>
          <w:bCs/>
          <w:spacing w:val="-6"/>
        </w:rPr>
        <w:t>KINH TẾ</w:t>
      </w:r>
      <w:r w:rsidRPr="00040AE5">
        <w:rPr>
          <w:b/>
          <w:bCs/>
          <w:spacing w:val="-6"/>
        </w:rPr>
        <w:t xml:space="preserve"> CỬA KHẨU XA MÁT</w:t>
      </w:r>
      <w:r>
        <w:rPr>
          <w:b/>
          <w:bCs/>
          <w:spacing w:val="-6"/>
        </w:rPr>
        <w:t xml:space="preserve"> ÁP DỤNG CHO NHÀ ĐẦU TƯ</w:t>
      </w:r>
    </w:p>
    <w:p w:rsidR="00573B28" w:rsidRPr="001F3512" w:rsidRDefault="00573B28" w:rsidP="00573B28">
      <w:pPr>
        <w:spacing w:before="20" w:after="20"/>
        <w:jc w:val="center"/>
        <w:rPr>
          <w:i/>
          <w:spacing w:val="-6"/>
          <w:lang w:val="vi-VN"/>
        </w:rPr>
      </w:pPr>
      <w:r w:rsidRPr="001F3512">
        <w:rPr>
          <w:i/>
          <w:spacing w:val="-6"/>
          <w:lang w:val="vi-VN"/>
        </w:rPr>
        <w:t>(Kèm theo Quyết định số             /2020/QĐ-UBND ngày</w:t>
      </w:r>
      <w:r w:rsidRPr="005A166F">
        <w:rPr>
          <w:i/>
          <w:spacing w:val="-6"/>
          <w:lang w:val="vi-VN"/>
        </w:rPr>
        <w:t xml:space="preserve">      </w:t>
      </w:r>
      <w:r w:rsidR="001919A2">
        <w:rPr>
          <w:i/>
          <w:spacing w:val="-6"/>
          <w:lang w:val="vi-VN"/>
        </w:rPr>
        <w:t xml:space="preserve"> tháng 9</w:t>
      </w:r>
      <w:r w:rsidRPr="001F3512">
        <w:rPr>
          <w:i/>
          <w:spacing w:val="-6"/>
          <w:lang w:val="vi-VN"/>
        </w:rPr>
        <w:t xml:space="preserve"> năm 2020</w:t>
      </w:r>
    </w:p>
    <w:p w:rsidR="00573B28" w:rsidRPr="005A166F" w:rsidRDefault="00573B28" w:rsidP="00573B28">
      <w:pPr>
        <w:spacing w:before="20" w:after="20"/>
        <w:jc w:val="center"/>
        <w:rPr>
          <w:b/>
          <w:lang w:val="pt-BR"/>
        </w:rPr>
      </w:pPr>
      <w:r w:rsidRPr="001F3512">
        <w:rPr>
          <w:i/>
          <w:spacing w:val="-6"/>
          <w:lang w:val="vi-VN"/>
        </w:rPr>
        <w:t>của Ủy ban nhân dân tỉnh Tây Ninh)</w:t>
      </w:r>
      <w:r w:rsidRPr="005A166F">
        <w:rPr>
          <w:b/>
          <w:lang w:val="pt-BR"/>
        </w:rPr>
        <w:t xml:space="preserve"> </w:t>
      </w:r>
    </w:p>
    <w:p w:rsidR="009A7516" w:rsidRPr="00573B28" w:rsidRDefault="009A7516" w:rsidP="009A7516">
      <w:pPr>
        <w:ind w:firstLine="709"/>
        <w:rPr>
          <w:b/>
          <w:bCs/>
          <w:lang w:val="vi-VN"/>
        </w:rPr>
      </w:pPr>
      <w:r w:rsidRPr="00040AE5">
        <w:rPr>
          <w:i/>
          <w:noProof/>
          <w:spacing w:val="-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2539160</wp:posOffset>
                </wp:positionH>
                <wp:positionV relativeFrom="paragraph">
                  <wp:posOffset>9525</wp:posOffset>
                </wp:positionV>
                <wp:extent cx="1339215" cy="0"/>
                <wp:effectExtent l="0" t="0" r="3238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AE3C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95pt,.75pt" to="305.4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"/>
            </w:pict>
          </mc:Fallback>
        </mc:AlternateContent>
      </w:r>
    </w:p>
    <w:p w:rsidR="009A7516" w:rsidRPr="00040AE5" w:rsidRDefault="009A7516" w:rsidP="009A7516">
      <w:pPr>
        <w:ind w:firstLine="709"/>
        <w:rPr>
          <w:lang w:val="vi-VN"/>
        </w:rPr>
      </w:pPr>
      <w:r w:rsidRPr="00040AE5">
        <w:rPr>
          <w:b/>
          <w:bCs/>
          <w:lang w:val="vi-VN"/>
        </w:rPr>
        <w:t xml:space="preserve">1. </w:t>
      </w:r>
      <w:r w:rsidRPr="00040AE5">
        <w:rPr>
          <w:b/>
          <w:bCs/>
          <w:lang w:val="pt-BR"/>
        </w:rPr>
        <w:t xml:space="preserve">Bảng giá đất ở </w:t>
      </w:r>
      <w:r>
        <w:rPr>
          <w:b/>
          <w:bCs/>
          <w:lang w:val="pt-BR"/>
        </w:rPr>
        <w:t xml:space="preserve">tại </w:t>
      </w:r>
      <w:r w:rsidRPr="00040AE5">
        <w:rPr>
          <w:b/>
          <w:bCs/>
          <w:lang w:val="pt-BR"/>
        </w:rPr>
        <w:t xml:space="preserve">Khu </w:t>
      </w:r>
      <w:r>
        <w:rPr>
          <w:b/>
          <w:bCs/>
          <w:lang w:val="pt-BR"/>
        </w:rPr>
        <w:t xml:space="preserve">kinh tế </w:t>
      </w:r>
      <w:r w:rsidRPr="00040AE5">
        <w:rPr>
          <w:b/>
          <w:bCs/>
          <w:spacing w:val="-4"/>
          <w:lang w:val="vi-VN"/>
        </w:rPr>
        <w:t>cửa</w:t>
      </w:r>
      <w:r>
        <w:rPr>
          <w:b/>
          <w:bCs/>
          <w:lang w:val="pt-BR"/>
        </w:rPr>
        <w:t xml:space="preserve"> khẩu </w:t>
      </w:r>
      <w:r w:rsidRPr="00040AE5">
        <w:rPr>
          <w:b/>
          <w:bCs/>
          <w:lang w:val="pt-BR"/>
        </w:rPr>
        <w:t>Mộc Bài</w:t>
      </w:r>
      <w:r>
        <w:rPr>
          <w:b/>
          <w:bCs/>
          <w:lang w:val="pt-BR"/>
        </w:rPr>
        <w:t xml:space="preserve"> </w:t>
      </w:r>
    </w:p>
    <w:p w:rsidR="009A7516" w:rsidRPr="00040AE5" w:rsidRDefault="009A7516" w:rsidP="009A7516">
      <w:pPr>
        <w:spacing w:before="120" w:after="120"/>
        <w:jc w:val="right"/>
        <w:rPr>
          <w:i/>
          <w:iCs/>
          <w:vertAlign w:val="superscript"/>
        </w:rPr>
      </w:pPr>
      <w:r w:rsidRPr="00040AE5">
        <w:rPr>
          <w:i/>
          <w:iCs/>
        </w:rPr>
        <w:t>ĐVT: Nghìn đồng/m</w:t>
      </w:r>
      <w:r w:rsidRPr="00040AE5">
        <w:rPr>
          <w:i/>
          <w:iCs/>
          <w:vertAlign w:val="superscript"/>
        </w:rPr>
        <w:t>2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7827"/>
        <w:gridCol w:w="1417"/>
      </w:tblGrid>
      <w:tr w:rsidR="009A7516" w:rsidRPr="00610391" w:rsidTr="001919A2">
        <w:trPr>
          <w:trHeight w:val="315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:rsidR="009A7516" w:rsidRPr="00610391" w:rsidRDefault="009A7516" w:rsidP="007370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391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7827" w:type="dxa"/>
            <w:shd w:val="clear" w:color="auto" w:fill="auto"/>
            <w:vAlign w:val="center"/>
            <w:hideMark/>
          </w:tcPr>
          <w:p w:rsidR="009A7516" w:rsidRPr="00610391" w:rsidRDefault="009A7516" w:rsidP="007370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391">
              <w:rPr>
                <w:b/>
                <w:bCs/>
                <w:color w:val="000000"/>
                <w:sz w:val="24"/>
                <w:szCs w:val="24"/>
              </w:rPr>
              <w:t>Vị trí đất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7516" w:rsidRPr="00610391" w:rsidRDefault="009A7516" w:rsidP="007370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391">
              <w:rPr>
                <w:b/>
                <w:bCs/>
                <w:color w:val="000000"/>
                <w:sz w:val="24"/>
                <w:szCs w:val="24"/>
              </w:rPr>
              <w:t>Giá đất ở</w:t>
            </w:r>
          </w:p>
        </w:tc>
      </w:tr>
      <w:tr w:rsidR="009A7516" w:rsidRPr="00610391" w:rsidTr="001919A2">
        <w:trPr>
          <w:trHeight w:val="769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1</w:t>
            </w:r>
          </w:p>
        </w:tc>
        <w:tc>
          <w:tcPr>
            <w:tcW w:w="7827" w:type="dxa"/>
            <w:shd w:val="clear" w:color="auto" w:fill="auto"/>
            <w:vAlign w:val="center"/>
            <w:hideMark/>
          </w:tcPr>
          <w:p w:rsidR="009A7516" w:rsidRPr="0062163E" w:rsidRDefault="009A7516" w:rsidP="007370A3">
            <w:pPr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Xuyên Á (QL22B) và đường ĐT 786 (đoạn trong đô thị).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1.630</w:t>
            </w:r>
          </w:p>
        </w:tc>
      </w:tr>
      <w:tr w:rsidR="009A7516" w:rsidRPr="00610391" w:rsidTr="001919A2">
        <w:trPr>
          <w:trHeight w:val="695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2</w:t>
            </w:r>
          </w:p>
        </w:tc>
        <w:tc>
          <w:tcPr>
            <w:tcW w:w="7827" w:type="dxa"/>
            <w:shd w:val="clear" w:color="auto" w:fill="auto"/>
            <w:vAlign w:val="center"/>
            <w:hideMark/>
          </w:tcPr>
          <w:p w:rsidR="009A7516" w:rsidRPr="0062163E" w:rsidRDefault="009A7516" w:rsidP="007370A3">
            <w:pPr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chính đô thị có lộ giới 25 mét và đường ĐT 786 (đoạn ngoài đô thị).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1.304</w:t>
            </w:r>
          </w:p>
        </w:tc>
      </w:tr>
      <w:tr w:rsidR="009A7516" w:rsidRPr="00610391" w:rsidTr="001919A2">
        <w:trPr>
          <w:trHeight w:val="408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3</w:t>
            </w:r>
          </w:p>
        </w:tc>
        <w:tc>
          <w:tcPr>
            <w:tcW w:w="7827" w:type="dxa"/>
            <w:shd w:val="clear" w:color="auto" w:fill="auto"/>
            <w:vAlign w:val="center"/>
            <w:hideMark/>
          </w:tcPr>
          <w:p w:rsidR="009A7516" w:rsidRPr="0062163E" w:rsidRDefault="009A7516" w:rsidP="001919A2">
            <w:pPr>
              <w:jc w:val="both"/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trung tâm KCN có lộ giới 20</w:t>
            </w:r>
            <w:r w:rsidR="001919A2">
              <w:rPr>
                <w:color w:val="000000"/>
                <w:lang w:val="vi-VN"/>
              </w:rPr>
              <w:t xml:space="preserve"> </w:t>
            </w:r>
            <w:r w:rsidRPr="0062163E">
              <w:rPr>
                <w:color w:val="000000"/>
              </w:rPr>
              <w:t>mét.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1.141</w:t>
            </w:r>
          </w:p>
        </w:tc>
      </w:tr>
      <w:tr w:rsidR="009A7516" w:rsidRPr="00610391" w:rsidTr="001919A2">
        <w:trPr>
          <w:trHeight w:val="63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4</w:t>
            </w:r>
          </w:p>
        </w:tc>
        <w:tc>
          <w:tcPr>
            <w:tcW w:w="7827" w:type="dxa"/>
            <w:shd w:val="clear" w:color="auto" w:fill="auto"/>
            <w:vAlign w:val="center"/>
            <w:hideMark/>
          </w:tcPr>
          <w:p w:rsidR="009A7516" w:rsidRPr="0062163E" w:rsidRDefault="009A7516" w:rsidP="001919A2">
            <w:pPr>
              <w:jc w:val="both"/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trung</w:t>
            </w:r>
            <w:r w:rsidR="001919A2">
              <w:rPr>
                <w:color w:val="000000"/>
              </w:rPr>
              <w:t xml:space="preserve"> tâm đô thị có lộ giới 17,5 mét</w:t>
            </w:r>
            <w:r w:rsidRPr="0062163E">
              <w:rPr>
                <w:color w:val="000000"/>
              </w:rPr>
              <w:t xml:space="preserve"> đến nhỏ hơn 25 mét.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978</w:t>
            </w:r>
          </w:p>
        </w:tc>
      </w:tr>
      <w:tr w:rsidR="009A7516" w:rsidRPr="00610391" w:rsidTr="001919A2">
        <w:trPr>
          <w:trHeight w:val="63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5</w:t>
            </w:r>
          </w:p>
        </w:tc>
        <w:tc>
          <w:tcPr>
            <w:tcW w:w="7827" w:type="dxa"/>
            <w:shd w:val="clear" w:color="auto" w:fill="auto"/>
            <w:vAlign w:val="center"/>
            <w:hideMark/>
          </w:tcPr>
          <w:p w:rsidR="009A7516" w:rsidRPr="0062163E" w:rsidRDefault="009A7516" w:rsidP="001919A2">
            <w:pPr>
              <w:jc w:val="both"/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chính KKT có lộ giới từ 15,5 mét đến nhỏ hơn 20 mét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815</w:t>
            </w:r>
          </w:p>
        </w:tc>
      </w:tr>
      <w:tr w:rsidR="009A7516" w:rsidRPr="00610391" w:rsidTr="001919A2">
        <w:trPr>
          <w:trHeight w:val="417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6</w:t>
            </w:r>
          </w:p>
        </w:tc>
        <w:tc>
          <w:tcPr>
            <w:tcW w:w="7827" w:type="dxa"/>
            <w:shd w:val="clear" w:color="auto" w:fill="auto"/>
            <w:vAlign w:val="center"/>
            <w:hideMark/>
          </w:tcPr>
          <w:p w:rsidR="009A7516" w:rsidRPr="0062163E" w:rsidRDefault="009A7516" w:rsidP="007370A3">
            <w:pPr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đô thị có lộ giới 15 mét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652</w:t>
            </w:r>
          </w:p>
        </w:tc>
      </w:tr>
      <w:tr w:rsidR="009A7516" w:rsidRPr="00610391" w:rsidTr="001919A2">
        <w:trPr>
          <w:trHeight w:val="423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7</w:t>
            </w:r>
          </w:p>
        </w:tc>
        <w:tc>
          <w:tcPr>
            <w:tcW w:w="7827" w:type="dxa"/>
            <w:shd w:val="clear" w:color="auto" w:fill="auto"/>
            <w:vAlign w:val="center"/>
            <w:hideMark/>
          </w:tcPr>
          <w:p w:rsidR="009A7516" w:rsidRPr="0062163E" w:rsidRDefault="009A7516" w:rsidP="007370A3">
            <w:pPr>
              <w:rPr>
                <w:color w:val="000000"/>
              </w:rPr>
            </w:pPr>
            <w:r w:rsidRPr="0062163E">
              <w:rPr>
                <w:color w:val="000000"/>
              </w:rPr>
              <w:t>Đất chưa xây dựng cơ sở hạ tầng nhưng đã quy hoạch.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489</w:t>
            </w:r>
          </w:p>
        </w:tc>
      </w:tr>
    </w:tbl>
    <w:p w:rsidR="009A7516" w:rsidRPr="00040AE5" w:rsidRDefault="009A7516" w:rsidP="009A7516">
      <w:pPr>
        <w:spacing w:after="120"/>
      </w:pPr>
    </w:p>
    <w:p w:rsidR="009A7516" w:rsidRPr="00040AE5" w:rsidRDefault="009A7516" w:rsidP="009A7516">
      <w:pPr>
        <w:ind w:firstLine="709"/>
        <w:rPr>
          <w:lang w:val="vi-VN"/>
        </w:rPr>
      </w:pPr>
      <w:r w:rsidRPr="00040AE5">
        <w:rPr>
          <w:b/>
          <w:bCs/>
          <w:spacing w:val="-4"/>
          <w:lang w:val="vi-VN"/>
        </w:rPr>
        <w:t xml:space="preserve">2. </w:t>
      </w:r>
      <w:r w:rsidRPr="00040AE5">
        <w:rPr>
          <w:b/>
          <w:bCs/>
          <w:lang w:val="vi-VN"/>
        </w:rPr>
        <w:t xml:space="preserve">Bảng giá đất ở </w:t>
      </w:r>
      <w:r>
        <w:rPr>
          <w:b/>
          <w:bCs/>
        </w:rPr>
        <w:t xml:space="preserve">tại </w:t>
      </w:r>
      <w:r w:rsidRPr="00040AE5">
        <w:rPr>
          <w:b/>
          <w:bCs/>
          <w:lang w:val="pt-BR"/>
        </w:rPr>
        <w:t xml:space="preserve">Khu </w:t>
      </w:r>
      <w:r>
        <w:rPr>
          <w:b/>
          <w:bCs/>
          <w:lang w:val="pt-BR"/>
        </w:rPr>
        <w:t xml:space="preserve">kinh tế </w:t>
      </w:r>
      <w:r w:rsidRPr="00040AE5">
        <w:rPr>
          <w:b/>
          <w:bCs/>
          <w:spacing w:val="-4"/>
          <w:lang w:val="vi-VN"/>
        </w:rPr>
        <w:t>cửa khẩu Xa Mát</w:t>
      </w:r>
      <w:r w:rsidRPr="00E61919">
        <w:rPr>
          <w:b/>
          <w:bCs/>
          <w:lang w:val="pt-BR"/>
        </w:rPr>
        <w:t xml:space="preserve"> </w:t>
      </w:r>
    </w:p>
    <w:p w:rsidR="009A7516" w:rsidRPr="00E61919" w:rsidRDefault="009A7516" w:rsidP="009A7516">
      <w:pPr>
        <w:spacing w:after="120"/>
        <w:ind w:firstLine="709"/>
        <w:rPr>
          <w:sz w:val="8"/>
        </w:rPr>
      </w:pPr>
    </w:p>
    <w:p w:rsidR="009A7516" w:rsidRPr="00040AE5" w:rsidRDefault="009A7516" w:rsidP="009A7516">
      <w:pPr>
        <w:spacing w:after="120"/>
        <w:jc w:val="right"/>
      </w:pPr>
      <w:r w:rsidRPr="00040AE5">
        <w:rPr>
          <w:i/>
          <w:iCs/>
        </w:rPr>
        <w:t>ĐVT: Nghìn đồng/m</w:t>
      </w:r>
      <w:r w:rsidRPr="00040AE5">
        <w:rPr>
          <w:i/>
          <w:iCs/>
          <w:vertAlign w:val="superscript"/>
        </w:rPr>
        <w:t>2</w:t>
      </w:r>
    </w:p>
    <w:tbl>
      <w:tblPr>
        <w:tblW w:w="0" w:type="auto"/>
        <w:tblInd w:w="279" w:type="dxa"/>
        <w:tblLook w:val="04A0" w:firstRow="1" w:lastRow="0" w:firstColumn="1" w:lastColumn="0" w:noHBand="0" w:noVBand="1"/>
      </w:tblPr>
      <w:tblGrid>
        <w:gridCol w:w="670"/>
        <w:gridCol w:w="8070"/>
        <w:gridCol w:w="1176"/>
      </w:tblGrid>
      <w:tr w:rsidR="009A7516" w:rsidRPr="00610391" w:rsidTr="001919A2">
        <w:trPr>
          <w:trHeight w:val="31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10391" w:rsidRDefault="009A7516" w:rsidP="007370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391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516" w:rsidRPr="00610391" w:rsidRDefault="009A7516" w:rsidP="007370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391">
              <w:rPr>
                <w:b/>
                <w:bCs/>
                <w:color w:val="000000"/>
                <w:sz w:val="24"/>
                <w:szCs w:val="24"/>
              </w:rPr>
              <w:t>Vị trí đất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10391" w:rsidRDefault="009A7516" w:rsidP="007370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391">
              <w:rPr>
                <w:b/>
                <w:bCs/>
                <w:color w:val="000000"/>
                <w:sz w:val="24"/>
                <w:szCs w:val="24"/>
              </w:rPr>
              <w:t>Giá đất ở</w:t>
            </w:r>
          </w:p>
        </w:tc>
      </w:tr>
      <w:tr w:rsidR="009A7516" w:rsidRPr="00610391" w:rsidTr="001919A2">
        <w:trPr>
          <w:trHeight w:val="651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516" w:rsidRPr="0062163E" w:rsidRDefault="009A7516" w:rsidP="001919A2">
            <w:pPr>
              <w:jc w:val="both"/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QL 22B, QL 14C,  ĐT 782, ĐT 791.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1.184</w:t>
            </w:r>
          </w:p>
        </w:tc>
      </w:tr>
      <w:tr w:rsidR="009A7516" w:rsidRPr="00610391" w:rsidTr="001919A2">
        <w:trPr>
          <w:trHeight w:val="702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516" w:rsidRPr="0062163E" w:rsidRDefault="009A7516" w:rsidP="001919A2">
            <w:pPr>
              <w:jc w:val="both"/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quy hoạch đô thị có lộ giới 30 mét đến 45 mét.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829</w:t>
            </w:r>
          </w:p>
        </w:tc>
      </w:tr>
      <w:tr w:rsidR="009A7516" w:rsidRPr="00610391" w:rsidTr="001919A2">
        <w:trPr>
          <w:trHeight w:val="41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516" w:rsidRPr="0062163E" w:rsidRDefault="009A7516" w:rsidP="007370A3">
            <w:pPr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liên khu vực có lộ 25 mét.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710</w:t>
            </w:r>
          </w:p>
        </w:tc>
      </w:tr>
      <w:tr w:rsidR="009A7516" w:rsidRPr="00610391" w:rsidTr="001919A2">
        <w:trPr>
          <w:trHeight w:val="6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516" w:rsidRPr="0062163E" w:rsidRDefault="009A7516" w:rsidP="007370A3">
            <w:pPr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</w:t>
            </w:r>
            <w:bookmarkStart w:id="0" w:name="_GoBack"/>
            <w:bookmarkEnd w:id="0"/>
            <w:r w:rsidRPr="0062163E">
              <w:rPr>
                <w:color w:val="000000"/>
              </w:rPr>
              <w:t>n đường khu vực có lộ 20,5 mét.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592</w:t>
            </w:r>
          </w:p>
        </w:tc>
      </w:tr>
      <w:tr w:rsidR="009A7516" w:rsidRPr="00610391" w:rsidTr="001919A2">
        <w:trPr>
          <w:trHeight w:val="6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516" w:rsidRPr="0062163E" w:rsidRDefault="009A7516" w:rsidP="007370A3">
            <w:pPr>
              <w:rPr>
                <w:color w:val="000000"/>
              </w:rPr>
            </w:pPr>
            <w:r w:rsidRPr="0062163E">
              <w:rPr>
                <w:color w:val="000000"/>
              </w:rPr>
              <w:t>Đất có vị trí tiếp giáp với mặt tiền đường nội bộ có lộ giới 15 mét.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474</w:t>
            </w:r>
          </w:p>
        </w:tc>
      </w:tr>
      <w:tr w:rsidR="009A7516" w:rsidRPr="00610391" w:rsidTr="001919A2">
        <w:trPr>
          <w:trHeight w:val="412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jc w:val="center"/>
              <w:rPr>
                <w:color w:val="000000"/>
              </w:rPr>
            </w:pPr>
            <w:r w:rsidRPr="0062163E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516" w:rsidRPr="0062163E" w:rsidRDefault="009A7516" w:rsidP="007370A3">
            <w:pPr>
              <w:rPr>
                <w:color w:val="000000"/>
              </w:rPr>
            </w:pPr>
            <w:r w:rsidRPr="0062163E">
              <w:rPr>
                <w:color w:val="000000"/>
              </w:rPr>
              <w:t>Đất chưa xây dựng cơ sở hạ tầng nhưng đã quy hoạch.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516" w:rsidRPr="0062163E" w:rsidRDefault="009A7516" w:rsidP="007370A3">
            <w:pPr>
              <w:ind w:right="140"/>
              <w:jc w:val="right"/>
              <w:rPr>
                <w:color w:val="000000"/>
              </w:rPr>
            </w:pPr>
            <w:r w:rsidRPr="0062163E">
              <w:rPr>
                <w:color w:val="000000"/>
              </w:rPr>
              <w:t>355</w:t>
            </w:r>
          </w:p>
        </w:tc>
      </w:tr>
    </w:tbl>
    <w:p w:rsidR="0018685C" w:rsidRPr="009A7516" w:rsidRDefault="0018685C" w:rsidP="009A7516"/>
    <w:sectPr w:rsidR="0018685C" w:rsidRPr="009A7516" w:rsidSect="00F27952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516"/>
    <w:rsid w:val="0018685C"/>
    <w:rsid w:val="001919A2"/>
    <w:rsid w:val="002B1B36"/>
    <w:rsid w:val="00573B28"/>
    <w:rsid w:val="007370A3"/>
    <w:rsid w:val="009A7516"/>
    <w:rsid w:val="00A53157"/>
    <w:rsid w:val="00F2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D7270"/>
  <w15:chartTrackingRefBased/>
  <w15:docId w15:val="{54216905-9495-4017-8608-8F9AF6CC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516"/>
    <w:pPr>
      <w:spacing w:after="0" w:line="240" w:lineRule="auto"/>
    </w:pPr>
    <w:rPr>
      <w:rFonts w:eastAsia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2020-09-08T07:26:00Z</cp:lastPrinted>
  <dcterms:created xsi:type="dcterms:W3CDTF">2020-08-28T04:29:00Z</dcterms:created>
  <dcterms:modified xsi:type="dcterms:W3CDTF">2020-09-08T07:26:00Z</dcterms:modified>
</cp:coreProperties>
</file>