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3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120"/>
      </w:tblGrid>
      <w:tr w:rsidR="00E00C6E" w:rsidRPr="00E00C6E" w14:paraId="18E89A4C" w14:textId="77777777" w:rsidTr="005F435B">
        <w:trPr>
          <w:trHeight w:val="828"/>
        </w:trPr>
        <w:tc>
          <w:tcPr>
            <w:tcW w:w="3510" w:type="dxa"/>
          </w:tcPr>
          <w:p w14:paraId="3C5DCA8C" w14:textId="77777777" w:rsidR="003D326A" w:rsidRPr="00E00C6E" w:rsidRDefault="00E423B9" w:rsidP="003D326A">
            <w:pPr>
              <w:pStyle w:val="Heading2"/>
              <w:jc w:val="center"/>
              <w:outlineLvl w:val="1"/>
              <w:rPr>
                <w:rFonts w:ascii="Times New Roman" w:hAnsi="Times New Roman" w:cs="Times New Roman"/>
                <w:b w:val="0"/>
                <w:noProof/>
                <w:color w:val="auto"/>
                <w:lang w:val="vi-VN"/>
              </w:rPr>
            </w:pPr>
            <w:r w:rsidRPr="00E00C6E">
              <w:rPr>
                <w:rFonts w:ascii="Times New Roman" w:hAnsi="Times New Roman" w:cs="Times New Roman"/>
                <w:b w:val="0"/>
                <w:noProof/>
                <w:color w:val="auto"/>
                <w:lang w:val="vi-VN"/>
              </w:rPr>
              <w:t>SỞ TÀI CHÍNH</w:t>
            </w:r>
          </w:p>
          <w:p w14:paraId="753032CD" w14:textId="77777777" w:rsidR="003D326A" w:rsidRPr="00E00C6E" w:rsidRDefault="00E423B9" w:rsidP="003D326A">
            <w:pPr>
              <w:jc w:val="center"/>
              <w:rPr>
                <w:rFonts w:ascii="Times New Roman" w:hAnsi="Times New Roman" w:cs="Times New Roman"/>
                <w:b/>
                <w:noProof/>
                <w:sz w:val="26"/>
                <w:szCs w:val="26"/>
                <w:lang w:val="vi-VN"/>
              </w:rPr>
            </w:pPr>
            <w:r w:rsidRPr="00E00C6E">
              <w:rPr>
                <w:rFonts w:ascii="Times New Roman" w:hAnsi="Times New Roman" w:cs="Times New Roman"/>
                <w:b/>
                <w:noProof/>
                <w:sz w:val="26"/>
                <w:szCs w:val="26"/>
                <w:lang w:val="vi-VN"/>
              </w:rPr>
              <w:t>PHÒNG TÀI CHÍNH HCSN</w:t>
            </w:r>
          </w:p>
        </w:tc>
        <w:tc>
          <w:tcPr>
            <w:tcW w:w="6120" w:type="dxa"/>
          </w:tcPr>
          <w:p w14:paraId="5519C96C" w14:textId="77777777" w:rsidR="003D326A" w:rsidRPr="00E00C6E" w:rsidRDefault="003D326A" w:rsidP="003D326A">
            <w:pPr>
              <w:pStyle w:val="Heading2"/>
              <w:jc w:val="center"/>
              <w:outlineLvl w:val="1"/>
              <w:rPr>
                <w:rFonts w:ascii="Times New Roman" w:hAnsi="Times New Roman" w:cs="Times New Roman"/>
                <w:noProof/>
                <w:color w:val="auto"/>
                <w:lang w:val="vi-VN"/>
              </w:rPr>
            </w:pPr>
            <w:r w:rsidRPr="00E00C6E">
              <w:rPr>
                <w:rFonts w:ascii="Times New Roman" w:hAnsi="Times New Roman" w:cs="Times New Roman"/>
                <w:noProof/>
                <w:color w:val="auto"/>
                <w:lang w:val="vi-VN"/>
              </w:rPr>
              <w:t>CỘNG HÒA XÃ HỘI CHỦ NGHĨA VIỆT NAM</w:t>
            </w:r>
          </w:p>
          <w:p w14:paraId="59512440" w14:textId="77777777" w:rsidR="003D326A" w:rsidRPr="00E00C6E" w:rsidRDefault="003D326A" w:rsidP="003D326A">
            <w:pPr>
              <w:jc w:val="center"/>
              <w:rPr>
                <w:rFonts w:ascii="Times New Roman" w:hAnsi="Times New Roman" w:cs="Times New Roman"/>
                <w:b/>
                <w:noProof/>
                <w:sz w:val="28"/>
                <w:szCs w:val="28"/>
                <w:lang w:val="vi-VN"/>
              </w:rPr>
            </w:pPr>
            <w:r w:rsidRPr="00E00C6E">
              <w:rPr>
                <w:rFonts w:ascii="Times New Roman" w:hAnsi="Times New Roman" w:cs="Times New Roman"/>
                <w:b/>
                <w:noProof/>
                <w:sz w:val="28"/>
                <w:szCs w:val="28"/>
                <w:lang w:val="vi-VN"/>
              </w:rPr>
              <w:t>Độc lậ</w:t>
            </w:r>
            <w:r w:rsidR="000F3548" w:rsidRPr="00E00C6E">
              <w:rPr>
                <w:rFonts w:ascii="Times New Roman" w:hAnsi="Times New Roman" w:cs="Times New Roman"/>
                <w:b/>
                <w:noProof/>
                <w:sz w:val="28"/>
                <w:szCs w:val="28"/>
                <w:lang w:val="vi-VN"/>
              </w:rPr>
              <w:t>p -</w:t>
            </w:r>
            <w:r w:rsidRPr="00E00C6E">
              <w:rPr>
                <w:rFonts w:ascii="Times New Roman" w:hAnsi="Times New Roman" w:cs="Times New Roman"/>
                <w:b/>
                <w:noProof/>
                <w:sz w:val="28"/>
                <w:szCs w:val="28"/>
                <w:lang w:val="vi-VN"/>
              </w:rPr>
              <w:t xml:space="preserve"> Tự</w:t>
            </w:r>
            <w:r w:rsidR="000F3548" w:rsidRPr="00E00C6E">
              <w:rPr>
                <w:rFonts w:ascii="Times New Roman" w:hAnsi="Times New Roman" w:cs="Times New Roman"/>
                <w:b/>
                <w:noProof/>
                <w:sz w:val="28"/>
                <w:szCs w:val="28"/>
                <w:lang w:val="vi-VN"/>
              </w:rPr>
              <w:t xml:space="preserve"> do -</w:t>
            </w:r>
            <w:r w:rsidRPr="00E00C6E">
              <w:rPr>
                <w:rFonts w:ascii="Times New Roman" w:hAnsi="Times New Roman" w:cs="Times New Roman"/>
                <w:b/>
                <w:noProof/>
                <w:sz w:val="28"/>
                <w:szCs w:val="28"/>
                <w:lang w:val="vi-VN"/>
              </w:rPr>
              <w:t xml:space="preserve"> Hạnh phúc</w:t>
            </w:r>
          </w:p>
        </w:tc>
      </w:tr>
      <w:tr w:rsidR="00E00C6E" w:rsidRPr="00E00C6E" w14:paraId="040A05D3" w14:textId="77777777" w:rsidTr="005F435B">
        <w:trPr>
          <w:trHeight w:val="806"/>
        </w:trPr>
        <w:tc>
          <w:tcPr>
            <w:tcW w:w="3510" w:type="dxa"/>
          </w:tcPr>
          <w:p w14:paraId="35A715FE" w14:textId="174A585C" w:rsidR="003D326A" w:rsidRPr="00F015D0" w:rsidRDefault="00F200DD" w:rsidP="00F015D0">
            <w:pPr>
              <w:pStyle w:val="Heading2"/>
              <w:jc w:val="center"/>
              <w:outlineLvl w:val="1"/>
              <w:rPr>
                <w:rFonts w:ascii="Times New Roman" w:hAnsi="Times New Roman" w:cs="Times New Roman"/>
                <w:noProof/>
                <w:color w:val="auto"/>
              </w:rPr>
            </w:pPr>
            <w:r w:rsidRPr="00E00C6E">
              <w:rPr>
                <w:rFonts w:ascii="Times New Roman" w:hAnsi="Times New Roman" w:cs="Times New Roman"/>
                <w:b w:val="0"/>
                <w:noProof/>
                <w:color w:val="auto"/>
                <w:sz w:val="28"/>
                <w:szCs w:val="28"/>
              </w:rPr>
              <mc:AlternateContent>
                <mc:Choice Requires="wps">
                  <w:drawing>
                    <wp:anchor distT="0" distB="0" distL="114300" distR="114300" simplePos="0" relativeHeight="251659264" behindDoc="0" locked="0" layoutInCell="1" allowOverlap="1" wp14:anchorId="4B0F5BEE" wp14:editId="75A2F264">
                      <wp:simplePos x="0" y="0"/>
                      <wp:positionH relativeFrom="column">
                        <wp:posOffset>636270</wp:posOffset>
                      </wp:positionH>
                      <wp:positionV relativeFrom="paragraph">
                        <wp:posOffset>12700</wp:posOffset>
                      </wp:positionV>
                      <wp:extent cx="714375" cy="0"/>
                      <wp:effectExtent l="7620" t="8890" r="11430" b="1016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13AA61" id="_x0000_t32" coordsize="21600,21600" o:spt="32" o:oned="t" path="m,l21600,21600e" filled="f">
                      <v:path arrowok="t" fillok="f" o:connecttype="none"/>
                      <o:lock v:ext="edit" shapetype="t"/>
                    </v:shapetype>
                    <v:shape id="AutoShape 4" o:spid="_x0000_s1026" type="#_x0000_t32" style="position:absolute;margin-left:50.1pt;margin-top:1pt;width:5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"/>
                  </w:pict>
                </mc:Fallback>
              </mc:AlternateContent>
            </w:r>
            <w:r w:rsidR="003D326A" w:rsidRPr="00E00C6E">
              <w:rPr>
                <w:rFonts w:ascii="Times New Roman" w:hAnsi="Times New Roman" w:cs="Times New Roman"/>
                <w:b w:val="0"/>
                <w:noProof/>
                <w:color w:val="auto"/>
                <w:sz w:val="28"/>
                <w:szCs w:val="28"/>
                <w:lang w:val="vi-VN"/>
              </w:rPr>
              <w:t>Số</w:t>
            </w:r>
            <w:r w:rsidR="001174B2" w:rsidRPr="00E00C6E">
              <w:rPr>
                <w:rFonts w:ascii="Times New Roman" w:hAnsi="Times New Roman" w:cs="Times New Roman"/>
                <w:b w:val="0"/>
                <w:noProof/>
                <w:color w:val="auto"/>
                <w:sz w:val="28"/>
                <w:szCs w:val="28"/>
                <w:lang w:val="vi-VN"/>
              </w:rPr>
              <w:t xml:space="preserve">: </w:t>
            </w:r>
            <w:r w:rsidR="00F015D0">
              <w:rPr>
                <w:rFonts w:ascii="Times New Roman" w:hAnsi="Times New Roman" w:cs="Times New Roman"/>
                <w:b w:val="0"/>
                <w:noProof/>
                <w:color w:val="auto"/>
                <w:sz w:val="28"/>
                <w:szCs w:val="28"/>
              </w:rPr>
              <w:t xml:space="preserve">        </w:t>
            </w:r>
            <w:r w:rsidR="001174B2" w:rsidRPr="00E00C6E">
              <w:rPr>
                <w:rFonts w:ascii="Times New Roman" w:hAnsi="Times New Roman" w:cs="Times New Roman"/>
                <w:b w:val="0"/>
                <w:noProof/>
                <w:color w:val="auto"/>
                <w:sz w:val="28"/>
                <w:szCs w:val="28"/>
                <w:lang w:val="vi-VN"/>
              </w:rPr>
              <w:t>/</w:t>
            </w:r>
            <w:r w:rsidR="00D12C7A" w:rsidRPr="00E00C6E">
              <w:rPr>
                <w:rFonts w:ascii="Times New Roman" w:hAnsi="Times New Roman" w:cs="Times New Roman"/>
                <w:b w:val="0"/>
                <w:noProof/>
                <w:color w:val="auto"/>
                <w:sz w:val="28"/>
                <w:szCs w:val="28"/>
                <w:lang w:val="vi-VN"/>
              </w:rPr>
              <w:t>BC</w:t>
            </w:r>
            <w:r w:rsidR="00B704B0" w:rsidRPr="00E00C6E">
              <w:rPr>
                <w:rFonts w:ascii="Times New Roman" w:hAnsi="Times New Roman" w:cs="Times New Roman"/>
                <w:b w:val="0"/>
                <w:noProof/>
                <w:color w:val="auto"/>
                <w:sz w:val="28"/>
                <w:szCs w:val="28"/>
                <w:lang w:val="vi-VN"/>
              </w:rPr>
              <w:t>TĐ</w:t>
            </w:r>
            <w:r w:rsidR="001174B2" w:rsidRPr="00E00C6E">
              <w:rPr>
                <w:rFonts w:ascii="Times New Roman" w:hAnsi="Times New Roman" w:cs="Times New Roman"/>
                <w:b w:val="0"/>
                <w:noProof/>
                <w:color w:val="auto"/>
                <w:sz w:val="28"/>
                <w:szCs w:val="28"/>
                <w:lang w:val="vi-VN"/>
              </w:rPr>
              <w:t>-</w:t>
            </w:r>
            <w:r w:rsidR="003D326A" w:rsidRPr="00E00C6E">
              <w:rPr>
                <w:rFonts w:ascii="Times New Roman" w:hAnsi="Times New Roman" w:cs="Times New Roman"/>
                <w:b w:val="0"/>
                <w:noProof/>
                <w:color w:val="auto"/>
                <w:sz w:val="28"/>
                <w:szCs w:val="28"/>
                <w:lang w:val="vi-VN"/>
              </w:rPr>
              <w:t>HCSN</w:t>
            </w:r>
            <w:r w:rsidR="00F015D0">
              <w:rPr>
                <w:rFonts w:ascii="Times New Roman" w:hAnsi="Times New Roman" w:cs="Times New Roman"/>
                <w:b w:val="0"/>
                <w:noProof/>
                <w:color w:val="auto"/>
                <w:sz w:val="28"/>
                <w:szCs w:val="28"/>
              </w:rPr>
              <w:t>&amp;CS</w:t>
            </w:r>
          </w:p>
        </w:tc>
        <w:tc>
          <w:tcPr>
            <w:tcW w:w="6120" w:type="dxa"/>
          </w:tcPr>
          <w:p w14:paraId="2DE34CE7" w14:textId="5FDA95DC" w:rsidR="003D326A" w:rsidRPr="00E00C6E" w:rsidRDefault="00F200DD" w:rsidP="00F015D0">
            <w:pPr>
              <w:pStyle w:val="Heading2"/>
              <w:jc w:val="center"/>
              <w:outlineLvl w:val="1"/>
              <w:rPr>
                <w:noProof/>
                <w:color w:val="auto"/>
                <w:sz w:val="18"/>
                <w:lang w:val="vi-VN"/>
              </w:rPr>
            </w:pPr>
            <w:r w:rsidRPr="00E00C6E">
              <w:rPr>
                <w:rFonts w:ascii="Times New Roman" w:hAnsi="Times New Roman" w:cs="Times New Roman"/>
                <w:b w:val="0"/>
                <w:noProof/>
                <w:color w:val="auto"/>
                <w:sz w:val="28"/>
                <w:szCs w:val="28"/>
              </w:rPr>
              <mc:AlternateContent>
                <mc:Choice Requires="wps">
                  <w:drawing>
                    <wp:anchor distT="0" distB="0" distL="114300" distR="114300" simplePos="0" relativeHeight="251658240" behindDoc="0" locked="0" layoutInCell="1" allowOverlap="1" wp14:anchorId="274696D3" wp14:editId="1EC63DCC">
                      <wp:simplePos x="0" y="0"/>
                      <wp:positionH relativeFrom="column">
                        <wp:posOffset>750570</wp:posOffset>
                      </wp:positionH>
                      <wp:positionV relativeFrom="paragraph">
                        <wp:posOffset>12700</wp:posOffset>
                      </wp:positionV>
                      <wp:extent cx="2209800" cy="0"/>
                      <wp:effectExtent l="7620" t="8890" r="11430" b="101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0769F" id="AutoShape 2" o:spid="_x0000_s1026" type="#_x0000_t32" style="position:absolute;margin-left:59.1pt;margin-top:1pt;width:17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"/>
                  </w:pict>
                </mc:Fallback>
              </mc:AlternateContent>
            </w:r>
            <w:r w:rsidR="003D326A" w:rsidRPr="00E00C6E">
              <w:rPr>
                <w:rFonts w:ascii="Times New Roman" w:hAnsi="Times New Roman" w:cs="Times New Roman"/>
                <w:b w:val="0"/>
                <w:i/>
                <w:noProof/>
                <w:color w:val="auto"/>
                <w:sz w:val="28"/>
                <w:szCs w:val="28"/>
                <w:lang w:val="vi-VN"/>
              </w:rPr>
              <w:t xml:space="preserve">Tây Ninh, ngày </w:t>
            </w:r>
            <w:r w:rsidR="00F015D0">
              <w:rPr>
                <w:rFonts w:ascii="Times New Roman" w:hAnsi="Times New Roman" w:cs="Times New Roman"/>
                <w:b w:val="0"/>
                <w:i/>
                <w:noProof/>
                <w:color w:val="auto"/>
                <w:sz w:val="28"/>
                <w:szCs w:val="28"/>
              </w:rPr>
              <w:t xml:space="preserve">     </w:t>
            </w:r>
            <w:r w:rsidR="003D326A" w:rsidRPr="00E00C6E">
              <w:rPr>
                <w:rFonts w:ascii="Times New Roman" w:hAnsi="Times New Roman" w:cs="Times New Roman"/>
                <w:b w:val="0"/>
                <w:i/>
                <w:noProof/>
                <w:color w:val="auto"/>
                <w:sz w:val="28"/>
                <w:szCs w:val="28"/>
                <w:lang w:val="vi-VN"/>
              </w:rPr>
              <w:t xml:space="preserve"> tháng </w:t>
            </w:r>
            <w:r w:rsidR="00F015D0">
              <w:rPr>
                <w:rFonts w:ascii="Times New Roman" w:hAnsi="Times New Roman" w:cs="Times New Roman"/>
                <w:b w:val="0"/>
                <w:i/>
                <w:noProof/>
                <w:color w:val="auto"/>
                <w:sz w:val="28"/>
                <w:szCs w:val="28"/>
              </w:rPr>
              <w:t>3</w:t>
            </w:r>
            <w:r w:rsidR="003D326A" w:rsidRPr="00E00C6E">
              <w:rPr>
                <w:rFonts w:ascii="Times New Roman" w:hAnsi="Times New Roman" w:cs="Times New Roman"/>
                <w:b w:val="0"/>
                <w:i/>
                <w:noProof/>
                <w:color w:val="auto"/>
                <w:sz w:val="28"/>
                <w:szCs w:val="28"/>
                <w:lang w:val="vi-VN"/>
              </w:rPr>
              <w:t xml:space="preserve"> năm 20</w:t>
            </w:r>
            <w:r w:rsidR="00E97510" w:rsidRPr="00E00C6E">
              <w:rPr>
                <w:rFonts w:ascii="Times New Roman" w:hAnsi="Times New Roman" w:cs="Times New Roman"/>
                <w:b w:val="0"/>
                <w:i/>
                <w:noProof/>
                <w:color w:val="auto"/>
                <w:sz w:val="28"/>
                <w:szCs w:val="28"/>
              </w:rPr>
              <w:t>2</w:t>
            </w:r>
            <w:r w:rsidR="00F015D0">
              <w:rPr>
                <w:rFonts w:ascii="Times New Roman" w:hAnsi="Times New Roman" w:cs="Times New Roman"/>
                <w:b w:val="0"/>
                <w:i/>
                <w:noProof/>
                <w:color w:val="auto"/>
                <w:sz w:val="28"/>
                <w:szCs w:val="28"/>
              </w:rPr>
              <w:t>5</w:t>
            </w:r>
          </w:p>
        </w:tc>
      </w:tr>
    </w:tbl>
    <w:p w14:paraId="0F8E2335" w14:textId="77777777" w:rsidR="00D12C7A" w:rsidRPr="00E00C6E" w:rsidRDefault="00D12C7A" w:rsidP="00E26E62">
      <w:pPr>
        <w:pStyle w:val="Heading2"/>
        <w:spacing w:before="0" w:line="240" w:lineRule="auto"/>
        <w:jc w:val="center"/>
        <w:rPr>
          <w:rFonts w:ascii="Times New Roman" w:hAnsi="Times New Roman" w:cs="Times New Roman"/>
          <w:noProof/>
          <w:color w:val="auto"/>
          <w:sz w:val="28"/>
          <w:szCs w:val="28"/>
          <w:lang w:val="vi-VN"/>
        </w:rPr>
      </w:pPr>
      <w:r w:rsidRPr="00E00C6E">
        <w:rPr>
          <w:rFonts w:ascii="Times New Roman" w:hAnsi="Times New Roman" w:cs="Times New Roman"/>
          <w:noProof/>
          <w:color w:val="auto"/>
          <w:sz w:val="28"/>
          <w:szCs w:val="28"/>
          <w:lang w:val="vi-VN"/>
        </w:rPr>
        <w:t xml:space="preserve">BÁO CÁO KẾT QUẢ </w:t>
      </w:r>
    </w:p>
    <w:p w14:paraId="5AE95A88" w14:textId="71B4662D" w:rsidR="004A6C32" w:rsidRPr="00E00C6E" w:rsidRDefault="00F200DD" w:rsidP="00D12C7A">
      <w:pPr>
        <w:pStyle w:val="Heading2"/>
        <w:spacing w:before="0" w:after="240" w:line="240" w:lineRule="auto"/>
        <w:jc w:val="center"/>
        <w:rPr>
          <w:rFonts w:ascii="Times New Roman" w:hAnsi="Times New Roman" w:cs="Times New Roman"/>
          <w:noProof/>
          <w:color w:val="auto"/>
          <w:sz w:val="28"/>
          <w:szCs w:val="28"/>
          <w:lang w:val="vi-VN"/>
        </w:rPr>
      </w:pPr>
      <w:r w:rsidRPr="00E00C6E">
        <w:rPr>
          <w:rFonts w:ascii="Times New Roman" w:hAnsi="Times New Roman" w:cs="Times New Roman"/>
          <w:noProof/>
          <w:color w:val="auto"/>
          <w:sz w:val="28"/>
          <w:szCs w:val="28"/>
        </w:rPr>
        <mc:AlternateContent>
          <mc:Choice Requires="wps">
            <w:drawing>
              <wp:anchor distT="0" distB="0" distL="114300" distR="114300" simplePos="0" relativeHeight="251660288" behindDoc="0" locked="0" layoutInCell="1" allowOverlap="1" wp14:anchorId="5A14DC91" wp14:editId="35073CCD">
                <wp:simplePos x="0" y="0"/>
                <wp:positionH relativeFrom="column">
                  <wp:posOffset>2100580</wp:posOffset>
                </wp:positionH>
                <wp:positionV relativeFrom="paragraph">
                  <wp:posOffset>220980</wp:posOffset>
                </wp:positionV>
                <wp:extent cx="1438275" cy="0"/>
                <wp:effectExtent l="12700" t="8890" r="6350" b="1016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AEBB7E" id="AutoShape 5" o:spid="_x0000_s1026" type="#_x0000_t32" style="position:absolute;margin-left:165.4pt;margin-top:17.4pt;width:113.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WC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"/>
            </w:pict>
          </mc:Fallback>
        </mc:AlternateContent>
      </w:r>
      <w:r w:rsidR="00D12C7A" w:rsidRPr="00E00C6E">
        <w:rPr>
          <w:rFonts w:ascii="Times New Roman" w:hAnsi="Times New Roman" w:cs="Times New Roman"/>
          <w:noProof/>
          <w:color w:val="auto"/>
          <w:sz w:val="28"/>
          <w:szCs w:val="28"/>
          <w:lang w:val="vi-VN"/>
        </w:rPr>
        <w:t>THẨM ĐỊNH KINH PHÍ</w:t>
      </w:r>
    </w:p>
    <w:p w14:paraId="2145C040" w14:textId="77777777" w:rsidR="00744DFD" w:rsidRPr="00E00C6E" w:rsidRDefault="00744DFD" w:rsidP="0088104E">
      <w:pPr>
        <w:spacing w:after="120"/>
        <w:ind w:firstLine="540"/>
        <w:jc w:val="both"/>
        <w:rPr>
          <w:rFonts w:ascii="Times New Roman" w:hAnsi="Times New Roman" w:cs="Times New Roman"/>
          <w:sz w:val="18"/>
          <w:szCs w:val="18"/>
        </w:rPr>
      </w:pPr>
    </w:p>
    <w:p w14:paraId="46A2FCBF" w14:textId="77777777" w:rsidR="007F5ED9" w:rsidRPr="007F5ED9" w:rsidRDefault="007F5ED9" w:rsidP="007F5ED9">
      <w:pPr>
        <w:spacing w:before="120" w:after="120"/>
        <w:ind w:firstLine="720"/>
        <w:jc w:val="both"/>
        <w:rPr>
          <w:rFonts w:ascii="Times New Roman" w:hAnsi="Times New Roman" w:cs="Times New Roman"/>
          <w:color w:val="000000"/>
          <w:sz w:val="28"/>
          <w:szCs w:val="28"/>
        </w:rPr>
      </w:pPr>
      <w:r w:rsidRPr="007F5ED9">
        <w:rPr>
          <w:rFonts w:ascii="Times New Roman" w:hAnsi="Times New Roman" w:cs="Times New Roman"/>
          <w:b/>
          <w:color w:val="000000"/>
          <w:sz w:val="28"/>
          <w:szCs w:val="28"/>
        </w:rPr>
        <w:t xml:space="preserve">- Kính gửi: </w:t>
      </w:r>
      <w:r w:rsidRPr="007F5ED9">
        <w:rPr>
          <w:rFonts w:ascii="Times New Roman" w:hAnsi="Times New Roman" w:cs="Times New Roman"/>
          <w:color w:val="000000"/>
          <w:sz w:val="28"/>
          <w:szCs w:val="28"/>
        </w:rPr>
        <w:t>Bà Hồng Lê Minh Nguyệt,        Chức vụ: Phó Giám đốc Sở.</w:t>
      </w:r>
    </w:p>
    <w:p w14:paraId="75C6FACF" w14:textId="4B5BF4D0" w:rsidR="007F5ED9" w:rsidRPr="007F5ED9" w:rsidRDefault="007F5ED9" w:rsidP="00CB62DE">
      <w:pPr>
        <w:spacing w:before="120" w:after="120"/>
        <w:ind w:right="90" w:firstLine="720"/>
        <w:jc w:val="both"/>
        <w:rPr>
          <w:rFonts w:ascii="Times New Roman" w:hAnsi="Times New Roman" w:cs="Times New Roman"/>
          <w:color w:val="000000"/>
          <w:sz w:val="28"/>
          <w:szCs w:val="28"/>
        </w:rPr>
      </w:pPr>
      <w:r w:rsidRPr="007F5ED9">
        <w:rPr>
          <w:rFonts w:ascii="Times New Roman" w:hAnsi="Times New Roman" w:cs="Times New Roman"/>
          <w:b/>
          <w:color w:val="000000"/>
          <w:sz w:val="28"/>
          <w:szCs w:val="28"/>
        </w:rPr>
        <w:t>- Vấn đề trình:</w:t>
      </w:r>
      <w:r w:rsidRPr="007F5ED9">
        <w:rPr>
          <w:rFonts w:ascii="Times New Roman" w:hAnsi="Times New Roman" w:cs="Times New Roman"/>
          <w:color w:val="000000"/>
          <w:sz w:val="28"/>
          <w:szCs w:val="28"/>
        </w:rPr>
        <w:t xml:space="preserve"> </w:t>
      </w:r>
      <w:r w:rsidRPr="007F5ED9">
        <w:rPr>
          <w:rFonts w:ascii="Times New Roman" w:hAnsi="Times New Roman" w:cs="Times New Roman"/>
          <w:sz w:val="28"/>
          <w:szCs w:val="28"/>
        </w:rPr>
        <w:t xml:space="preserve">Bổ sung kinh phí chi trả chế độ </w:t>
      </w:r>
      <w:r w:rsidR="0055678A">
        <w:rPr>
          <w:rFonts w:ascii="Times New Roman" w:hAnsi="Times New Roman" w:cs="Times New Roman"/>
          <w:sz w:val="28"/>
          <w:szCs w:val="28"/>
        </w:rPr>
        <w:t xml:space="preserve">nghỉ thôi việc theo Nghị định số 178/2024/NĐ-CP </w:t>
      </w:r>
      <w:r w:rsidR="0055678A">
        <w:rPr>
          <w:rFonts w:ascii="Times New Roman" w:hAnsi="Times New Roman" w:cs="Times New Roman"/>
          <w:sz w:val="28"/>
          <w:szCs w:val="28"/>
        </w:rPr>
        <w:t xml:space="preserve">ngày 31/12/2024 </w:t>
      </w:r>
      <w:r w:rsidR="0055678A">
        <w:rPr>
          <w:rFonts w:ascii="Times New Roman" w:hAnsi="Times New Roman" w:cs="Times New Roman"/>
          <w:sz w:val="28"/>
          <w:szCs w:val="28"/>
        </w:rPr>
        <w:t>của Chính phủ đối với công chức Lê Trung Huân</w:t>
      </w:r>
      <w:r w:rsidR="0055678A">
        <w:rPr>
          <w:rFonts w:ascii="Times New Roman" w:hAnsi="Times New Roman" w:cs="Times New Roman"/>
          <w:sz w:val="28"/>
          <w:szCs w:val="28"/>
        </w:rPr>
        <w:t xml:space="preserve"> (Chuyên viên Văn phòng Sở Tài nguyên và Môi trường cũ)</w:t>
      </w:r>
      <w:r w:rsidR="00CB62DE" w:rsidRPr="007F5ED9">
        <w:rPr>
          <w:rFonts w:ascii="Times New Roman" w:hAnsi="Times New Roman" w:cs="Times New Roman"/>
          <w:sz w:val="28"/>
          <w:szCs w:val="28"/>
        </w:rPr>
        <w:t>.</w:t>
      </w:r>
    </w:p>
    <w:p w14:paraId="6D90C5B7" w14:textId="5385EB76" w:rsidR="007F5ED9" w:rsidRPr="007F5ED9" w:rsidRDefault="007F5ED9" w:rsidP="007F5ED9">
      <w:pPr>
        <w:spacing w:before="120" w:after="120"/>
        <w:ind w:right="90" w:firstLine="720"/>
        <w:jc w:val="both"/>
        <w:rPr>
          <w:rFonts w:ascii="Times New Roman" w:hAnsi="Times New Roman" w:cs="Times New Roman"/>
          <w:color w:val="000000"/>
          <w:sz w:val="28"/>
          <w:szCs w:val="28"/>
        </w:rPr>
      </w:pPr>
      <w:r w:rsidRPr="007F5ED9">
        <w:rPr>
          <w:rFonts w:ascii="Times New Roman" w:hAnsi="Times New Roman" w:cs="Times New Roman"/>
          <w:b/>
          <w:color w:val="000000"/>
          <w:sz w:val="28"/>
          <w:szCs w:val="28"/>
        </w:rPr>
        <w:t>- Cơ quan</w:t>
      </w:r>
      <w:r w:rsidRPr="007F5ED9">
        <w:rPr>
          <w:rFonts w:ascii="Times New Roman" w:hAnsi="Times New Roman" w:cs="Times New Roman"/>
          <w:color w:val="000000"/>
          <w:sz w:val="28"/>
          <w:szCs w:val="28"/>
        </w:rPr>
        <w:t xml:space="preserve">: </w:t>
      </w:r>
      <w:r w:rsidRPr="007F5ED9">
        <w:rPr>
          <w:rFonts w:ascii="Times New Roman" w:hAnsi="Times New Roman" w:cs="Times New Roman"/>
          <w:sz w:val="28"/>
          <w:szCs w:val="28"/>
        </w:rPr>
        <w:t xml:space="preserve">Sở </w:t>
      </w:r>
      <w:r w:rsidR="00F015D0">
        <w:rPr>
          <w:rFonts w:ascii="Times New Roman" w:hAnsi="Times New Roman" w:cs="Times New Roman"/>
          <w:sz w:val="28"/>
          <w:szCs w:val="28"/>
        </w:rPr>
        <w:t xml:space="preserve">Nông nghiệp và Môi trường </w:t>
      </w:r>
      <w:r w:rsidR="00F015D0" w:rsidRPr="00F015D0">
        <w:rPr>
          <w:rFonts w:ascii="Times New Roman" w:hAnsi="Times New Roman" w:cs="Times New Roman"/>
          <w:spacing w:val="-20"/>
          <w:sz w:val="28"/>
          <w:szCs w:val="28"/>
        </w:rPr>
        <w:t>(Sở Tài nguyên và Môi trường cũ).</w:t>
      </w:r>
    </w:p>
    <w:p w14:paraId="65FDFAAF" w14:textId="77777777" w:rsidR="007F5ED9" w:rsidRPr="007F5ED9" w:rsidRDefault="007F5ED9" w:rsidP="007F5ED9">
      <w:pPr>
        <w:spacing w:before="120" w:after="120"/>
        <w:ind w:firstLine="720"/>
        <w:jc w:val="both"/>
        <w:rPr>
          <w:rFonts w:ascii="Times New Roman" w:hAnsi="Times New Roman" w:cs="Times New Roman"/>
          <w:sz w:val="28"/>
          <w:szCs w:val="28"/>
        </w:rPr>
      </w:pPr>
      <w:r w:rsidRPr="007F5ED9">
        <w:rPr>
          <w:rFonts w:ascii="Times New Roman" w:hAnsi="Times New Roman" w:cs="Times New Roman"/>
          <w:b/>
          <w:sz w:val="28"/>
          <w:szCs w:val="28"/>
        </w:rPr>
        <w:t>I. Tóm tắt nội dung</w:t>
      </w:r>
    </w:p>
    <w:p w14:paraId="5B86F97E" w14:textId="394A3202" w:rsidR="007F5ED9" w:rsidRPr="007F5ED9" w:rsidRDefault="007F5ED9" w:rsidP="007F5ED9">
      <w:pPr>
        <w:spacing w:before="120" w:after="120"/>
        <w:ind w:right="90" w:firstLine="720"/>
        <w:jc w:val="both"/>
        <w:rPr>
          <w:rFonts w:ascii="Times New Roman" w:hAnsi="Times New Roman" w:cs="Times New Roman"/>
          <w:color w:val="000000"/>
          <w:sz w:val="28"/>
          <w:szCs w:val="28"/>
        </w:rPr>
      </w:pPr>
      <w:r w:rsidRPr="007F5ED9">
        <w:rPr>
          <w:rFonts w:ascii="Times New Roman" w:hAnsi="Times New Roman" w:cs="Times New Roman"/>
          <w:color w:val="000000"/>
          <w:sz w:val="28"/>
          <w:szCs w:val="28"/>
        </w:rPr>
        <w:t xml:space="preserve">Tham mưu Lãnh đạo Sở Tài chính quyết định </w:t>
      </w:r>
      <w:r w:rsidRPr="007F5ED9">
        <w:rPr>
          <w:rFonts w:ascii="Times New Roman" w:hAnsi="Times New Roman" w:cs="Times New Roman"/>
          <w:sz w:val="28"/>
          <w:szCs w:val="28"/>
        </w:rPr>
        <w:t>bổ sung dự toán chi ngân sách tỉnh năm 202</w:t>
      </w:r>
      <w:r w:rsidR="00F015D0">
        <w:rPr>
          <w:rFonts w:ascii="Times New Roman" w:hAnsi="Times New Roman" w:cs="Times New Roman"/>
          <w:sz w:val="28"/>
          <w:szCs w:val="28"/>
        </w:rPr>
        <w:t>5</w:t>
      </w:r>
      <w:r w:rsidRPr="007F5ED9">
        <w:rPr>
          <w:rFonts w:ascii="Times New Roman" w:hAnsi="Times New Roman" w:cs="Times New Roman"/>
          <w:sz w:val="28"/>
          <w:szCs w:val="28"/>
        </w:rPr>
        <w:t xml:space="preserve"> cho </w:t>
      </w:r>
      <w:r w:rsidR="00F015D0" w:rsidRPr="007F5ED9">
        <w:rPr>
          <w:rFonts w:ascii="Times New Roman" w:hAnsi="Times New Roman" w:cs="Times New Roman"/>
          <w:sz w:val="28"/>
          <w:szCs w:val="28"/>
        </w:rPr>
        <w:t xml:space="preserve">Sở </w:t>
      </w:r>
      <w:r w:rsidR="00F015D0">
        <w:rPr>
          <w:rFonts w:ascii="Times New Roman" w:hAnsi="Times New Roman" w:cs="Times New Roman"/>
          <w:sz w:val="28"/>
          <w:szCs w:val="28"/>
        </w:rPr>
        <w:t>Nông nghiệp và Môi trường</w:t>
      </w:r>
      <w:r w:rsidRPr="007F5ED9">
        <w:rPr>
          <w:rFonts w:ascii="Times New Roman" w:hAnsi="Times New Roman" w:cs="Times New Roman"/>
          <w:sz w:val="28"/>
          <w:szCs w:val="28"/>
        </w:rPr>
        <w:t xml:space="preserve"> – </w:t>
      </w:r>
      <w:r w:rsidR="00CB62DE" w:rsidRPr="007F5ED9">
        <w:rPr>
          <w:rFonts w:ascii="Times New Roman" w:hAnsi="Times New Roman" w:cs="Times New Roman"/>
          <w:sz w:val="28"/>
          <w:szCs w:val="28"/>
        </w:rPr>
        <w:t xml:space="preserve">Bổ sung kinh phí </w:t>
      </w:r>
      <w:r w:rsidR="0055678A" w:rsidRPr="007F5ED9">
        <w:rPr>
          <w:rFonts w:ascii="Times New Roman" w:hAnsi="Times New Roman" w:cs="Times New Roman"/>
          <w:sz w:val="28"/>
          <w:szCs w:val="28"/>
        </w:rPr>
        <w:t xml:space="preserve">chi trả chế độ </w:t>
      </w:r>
      <w:r w:rsidR="0055678A">
        <w:rPr>
          <w:rFonts w:ascii="Times New Roman" w:hAnsi="Times New Roman" w:cs="Times New Roman"/>
          <w:sz w:val="28"/>
          <w:szCs w:val="28"/>
        </w:rPr>
        <w:t xml:space="preserve">nghỉ thôi việc </w:t>
      </w:r>
      <w:r w:rsidR="00CB62DE" w:rsidRPr="007F5ED9">
        <w:rPr>
          <w:rFonts w:ascii="Times New Roman" w:hAnsi="Times New Roman" w:cs="Times New Roman"/>
          <w:sz w:val="28"/>
          <w:szCs w:val="28"/>
        </w:rPr>
        <w:t xml:space="preserve">theo Nghị định </w:t>
      </w:r>
      <w:r w:rsidR="00F015D0" w:rsidRPr="007F5ED9">
        <w:rPr>
          <w:rFonts w:ascii="Times New Roman" w:hAnsi="Times New Roman" w:cs="Times New Roman"/>
          <w:sz w:val="28"/>
          <w:szCs w:val="28"/>
        </w:rPr>
        <w:t xml:space="preserve">số </w:t>
      </w:r>
      <w:r w:rsidR="00F015D0">
        <w:rPr>
          <w:rFonts w:ascii="Times New Roman" w:hAnsi="Times New Roman" w:cs="Times New Roman"/>
          <w:sz w:val="28"/>
          <w:szCs w:val="28"/>
        </w:rPr>
        <w:t>178/2024</w:t>
      </w:r>
      <w:r w:rsidR="00F015D0" w:rsidRPr="007F5ED9">
        <w:rPr>
          <w:rFonts w:ascii="Times New Roman" w:hAnsi="Times New Roman" w:cs="Times New Roman"/>
          <w:sz w:val="28"/>
          <w:szCs w:val="28"/>
        </w:rPr>
        <w:t xml:space="preserve">/NĐ-CP ngày </w:t>
      </w:r>
      <w:r w:rsidR="00F015D0">
        <w:rPr>
          <w:rFonts w:ascii="Times New Roman" w:hAnsi="Times New Roman" w:cs="Times New Roman"/>
          <w:sz w:val="28"/>
          <w:szCs w:val="28"/>
        </w:rPr>
        <w:t>31</w:t>
      </w:r>
      <w:r w:rsidR="00F015D0" w:rsidRPr="007F5ED9">
        <w:rPr>
          <w:rFonts w:ascii="Times New Roman" w:hAnsi="Times New Roman" w:cs="Times New Roman"/>
          <w:sz w:val="28"/>
          <w:szCs w:val="28"/>
        </w:rPr>
        <w:t>/</w:t>
      </w:r>
      <w:r w:rsidR="00F015D0">
        <w:rPr>
          <w:rFonts w:ascii="Times New Roman" w:hAnsi="Times New Roman" w:cs="Times New Roman"/>
          <w:sz w:val="28"/>
          <w:szCs w:val="28"/>
        </w:rPr>
        <w:t xml:space="preserve">12/2024 của Chính phủ </w:t>
      </w:r>
      <w:r w:rsidR="00F015D0" w:rsidRPr="007F5ED9">
        <w:rPr>
          <w:rFonts w:ascii="Times New Roman" w:hAnsi="Times New Roman" w:cs="Times New Roman"/>
          <w:sz w:val="28"/>
          <w:szCs w:val="28"/>
        </w:rPr>
        <w:t xml:space="preserve">cho </w:t>
      </w:r>
      <w:r w:rsidR="00F015D0">
        <w:rPr>
          <w:rFonts w:ascii="Times New Roman" w:hAnsi="Times New Roman" w:cs="Times New Roman"/>
          <w:sz w:val="28"/>
          <w:szCs w:val="28"/>
        </w:rPr>
        <w:t>ông Lê Trung Huân</w:t>
      </w:r>
      <w:r w:rsidRPr="007F5ED9">
        <w:rPr>
          <w:rFonts w:ascii="Times New Roman" w:hAnsi="Times New Roman" w:cs="Times New Roman"/>
          <w:sz w:val="28"/>
          <w:szCs w:val="28"/>
        </w:rPr>
        <w:t xml:space="preserve"> theo đề nghị của </w:t>
      </w:r>
      <w:r w:rsidR="00F015D0" w:rsidRPr="007F5ED9">
        <w:rPr>
          <w:rFonts w:ascii="Times New Roman" w:hAnsi="Times New Roman" w:cs="Times New Roman"/>
          <w:sz w:val="28"/>
          <w:szCs w:val="28"/>
        </w:rPr>
        <w:t xml:space="preserve">Sở </w:t>
      </w:r>
      <w:r w:rsidR="00F015D0">
        <w:rPr>
          <w:rFonts w:ascii="Times New Roman" w:hAnsi="Times New Roman" w:cs="Times New Roman"/>
          <w:sz w:val="28"/>
          <w:szCs w:val="28"/>
        </w:rPr>
        <w:t>Nông nghiệp và Môi trường</w:t>
      </w:r>
      <w:r w:rsidR="00F015D0" w:rsidRPr="007F5ED9">
        <w:rPr>
          <w:rFonts w:ascii="Times New Roman" w:hAnsi="Times New Roman" w:cs="Times New Roman"/>
          <w:sz w:val="28"/>
          <w:szCs w:val="28"/>
        </w:rPr>
        <w:t xml:space="preserve"> </w:t>
      </w:r>
      <w:r w:rsidRPr="007F5ED9">
        <w:rPr>
          <w:rFonts w:ascii="Times New Roman" w:hAnsi="Times New Roman" w:cs="Times New Roman"/>
          <w:sz w:val="28"/>
          <w:szCs w:val="28"/>
        </w:rPr>
        <w:t xml:space="preserve">tại Công văn số </w:t>
      </w:r>
      <w:r w:rsidR="00F015D0">
        <w:rPr>
          <w:rFonts w:ascii="Times New Roman" w:hAnsi="Times New Roman" w:cs="Times New Roman"/>
          <w:sz w:val="28"/>
          <w:szCs w:val="28"/>
        </w:rPr>
        <w:t>8</w:t>
      </w:r>
      <w:r w:rsidR="000645FD">
        <w:rPr>
          <w:rFonts w:ascii="Times New Roman" w:hAnsi="Times New Roman" w:cs="Times New Roman"/>
          <w:sz w:val="28"/>
          <w:szCs w:val="28"/>
        </w:rPr>
        <w:t>0</w:t>
      </w:r>
      <w:r w:rsidR="00F015D0">
        <w:rPr>
          <w:rFonts w:ascii="Times New Roman" w:hAnsi="Times New Roman" w:cs="Times New Roman"/>
          <w:sz w:val="28"/>
          <w:szCs w:val="28"/>
        </w:rPr>
        <w:t>1</w:t>
      </w:r>
      <w:r w:rsidRPr="007F5ED9">
        <w:rPr>
          <w:rFonts w:ascii="Times New Roman" w:hAnsi="Times New Roman" w:cs="Times New Roman"/>
          <w:sz w:val="28"/>
          <w:szCs w:val="28"/>
        </w:rPr>
        <w:t>/S</w:t>
      </w:r>
      <w:r w:rsidR="00F015D0">
        <w:rPr>
          <w:rFonts w:ascii="Times New Roman" w:hAnsi="Times New Roman" w:cs="Times New Roman"/>
          <w:sz w:val="28"/>
          <w:szCs w:val="28"/>
        </w:rPr>
        <w:t>NNM</w:t>
      </w:r>
      <w:r w:rsidRPr="007F5ED9">
        <w:rPr>
          <w:rFonts w:ascii="Times New Roman" w:hAnsi="Times New Roman" w:cs="Times New Roman"/>
          <w:sz w:val="28"/>
          <w:szCs w:val="28"/>
        </w:rPr>
        <w:t>T-</w:t>
      </w:r>
      <w:r w:rsidR="00F015D0">
        <w:rPr>
          <w:rFonts w:ascii="Times New Roman" w:hAnsi="Times New Roman" w:cs="Times New Roman"/>
          <w:sz w:val="28"/>
          <w:szCs w:val="28"/>
        </w:rPr>
        <w:t>KHTC</w:t>
      </w:r>
      <w:r w:rsidR="000645FD">
        <w:rPr>
          <w:rFonts w:ascii="Times New Roman" w:hAnsi="Times New Roman" w:cs="Times New Roman"/>
          <w:sz w:val="28"/>
          <w:szCs w:val="28"/>
        </w:rPr>
        <w:t xml:space="preserve"> ngà</w:t>
      </w:r>
      <w:r w:rsidR="00F015D0">
        <w:rPr>
          <w:rFonts w:ascii="Times New Roman" w:hAnsi="Times New Roman" w:cs="Times New Roman"/>
          <w:sz w:val="28"/>
          <w:szCs w:val="28"/>
        </w:rPr>
        <w:t>y 21</w:t>
      </w:r>
      <w:r w:rsidRPr="007F5ED9">
        <w:rPr>
          <w:rFonts w:ascii="Times New Roman" w:hAnsi="Times New Roman" w:cs="Times New Roman"/>
          <w:sz w:val="28"/>
          <w:szCs w:val="28"/>
        </w:rPr>
        <w:t>/</w:t>
      </w:r>
      <w:r w:rsidR="00F015D0">
        <w:rPr>
          <w:rFonts w:ascii="Times New Roman" w:hAnsi="Times New Roman" w:cs="Times New Roman"/>
          <w:sz w:val="28"/>
          <w:szCs w:val="28"/>
        </w:rPr>
        <w:t>3</w:t>
      </w:r>
      <w:r w:rsidRPr="007F5ED9">
        <w:rPr>
          <w:rFonts w:ascii="Times New Roman" w:hAnsi="Times New Roman" w:cs="Times New Roman"/>
          <w:sz w:val="28"/>
          <w:szCs w:val="28"/>
        </w:rPr>
        <w:t>/202</w:t>
      </w:r>
      <w:r w:rsidR="00F015D0">
        <w:rPr>
          <w:rFonts w:ascii="Times New Roman" w:hAnsi="Times New Roman" w:cs="Times New Roman"/>
          <w:sz w:val="28"/>
          <w:szCs w:val="28"/>
        </w:rPr>
        <w:t>5</w:t>
      </w:r>
      <w:r w:rsidRPr="007F5ED9">
        <w:rPr>
          <w:rFonts w:ascii="Times New Roman" w:hAnsi="Times New Roman" w:cs="Times New Roman"/>
          <w:sz w:val="28"/>
          <w:szCs w:val="28"/>
        </w:rPr>
        <w:t>.</w:t>
      </w:r>
    </w:p>
    <w:p w14:paraId="641E4285" w14:textId="77777777" w:rsidR="007F5ED9" w:rsidRPr="007F5ED9" w:rsidRDefault="007F5ED9" w:rsidP="007F5ED9">
      <w:pPr>
        <w:spacing w:before="120" w:after="120"/>
        <w:ind w:right="90" w:firstLine="720"/>
        <w:jc w:val="both"/>
        <w:rPr>
          <w:rFonts w:ascii="Times New Roman" w:hAnsi="Times New Roman" w:cs="Times New Roman"/>
          <w:sz w:val="28"/>
          <w:szCs w:val="28"/>
        </w:rPr>
      </w:pPr>
      <w:r w:rsidRPr="007F5ED9">
        <w:rPr>
          <w:rFonts w:ascii="Times New Roman" w:hAnsi="Times New Roman" w:cs="Times New Roman"/>
          <w:b/>
          <w:sz w:val="28"/>
          <w:szCs w:val="28"/>
        </w:rPr>
        <w:t>II. Cơ sở pháp lý để kiểm tra</w:t>
      </w:r>
    </w:p>
    <w:p w14:paraId="77EAC9CC" w14:textId="1E81EEBA" w:rsidR="007F5ED9" w:rsidRDefault="007F5ED9" w:rsidP="007F5ED9">
      <w:pPr>
        <w:spacing w:before="120" w:after="120"/>
        <w:ind w:firstLine="720"/>
        <w:jc w:val="both"/>
        <w:rPr>
          <w:rFonts w:ascii="Times New Roman" w:hAnsi="Times New Roman" w:cs="Times New Roman"/>
          <w:sz w:val="28"/>
          <w:szCs w:val="28"/>
        </w:rPr>
      </w:pPr>
      <w:r w:rsidRPr="007F5ED9">
        <w:rPr>
          <w:rFonts w:ascii="Times New Roman" w:hAnsi="Times New Roman" w:cs="Times New Roman"/>
          <w:sz w:val="28"/>
          <w:szCs w:val="28"/>
        </w:rPr>
        <w:t xml:space="preserve">Nghị định số </w:t>
      </w:r>
      <w:r w:rsidR="00F015D0">
        <w:rPr>
          <w:rFonts w:ascii="Times New Roman" w:hAnsi="Times New Roman" w:cs="Times New Roman"/>
          <w:sz w:val="28"/>
          <w:szCs w:val="28"/>
        </w:rPr>
        <w:t>178</w:t>
      </w:r>
      <w:r w:rsidRPr="007F5ED9">
        <w:rPr>
          <w:rFonts w:ascii="Times New Roman" w:hAnsi="Times New Roman" w:cs="Times New Roman"/>
          <w:sz w:val="28"/>
          <w:szCs w:val="28"/>
        </w:rPr>
        <w:t>/20</w:t>
      </w:r>
      <w:r w:rsidR="00CB62DE">
        <w:rPr>
          <w:rFonts w:ascii="Times New Roman" w:hAnsi="Times New Roman" w:cs="Times New Roman"/>
          <w:sz w:val="28"/>
          <w:szCs w:val="28"/>
        </w:rPr>
        <w:t>2</w:t>
      </w:r>
      <w:r w:rsidR="00F015D0">
        <w:rPr>
          <w:rFonts w:ascii="Times New Roman" w:hAnsi="Times New Roman" w:cs="Times New Roman"/>
          <w:sz w:val="28"/>
          <w:szCs w:val="28"/>
        </w:rPr>
        <w:t>4</w:t>
      </w:r>
      <w:r w:rsidRPr="007F5ED9">
        <w:rPr>
          <w:rFonts w:ascii="Times New Roman" w:hAnsi="Times New Roman" w:cs="Times New Roman"/>
          <w:sz w:val="28"/>
          <w:szCs w:val="28"/>
        </w:rPr>
        <w:t xml:space="preserve">/NĐ-CP ngày </w:t>
      </w:r>
      <w:r w:rsidR="00CB62DE">
        <w:rPr>
          <w:rFonts w:ascii="Times New Roman" w:hAnsi="Times New Roman" w:cs="Times New Roman"/>
          <w:sz w:val="28"/>
          <w:szCs w:val="28"/>
        </w:rPr>
        <w:t>3</w:t>
      </w:r>
      <w:r w:rsidR="00F015D0">
        <w:rPr>
          <w:rFonts w:ascii="Times New Roman" w:hAnsi="Times New Roman" w:cs="Times New Roman"/>
          <w:sz w:val="28"/>
          <w:szCs w:val="28"/>
        </w:rPr>
        <w:t>1</w:t>
      </w:r>
      <w:r w:rsidRPr="007F5ED9">
        <w:rPr>
          <w:rFonts w:ascii="Times New Roman" w:hAnsi="Times New Roman" w:cs="Times New Roman"/>
          <w:sz w:val="28"/>
          <w:szCs w:val="28"/>
        </w:rPr>
        <w:t>/</w:t>
      </w:r>
      <w:r w:rsidR="00F015D0">
        <w:rPr>
          <w:rFonts w:ascii="Times New Roman" w:hAnsi="Times New Roman" w:cs="Times New Roman"/>
          <w:sz w:val="28"/>
          <w:szCs w:val="28"/>
        </w:rPr>
        <w:t>12</w:t>
      </w:r>
      <w:r w:rsidRPr="007F5ED9">
        <w:rPr>
          <w:rFonts w:ascii="Times New Roman" w:hAnsi="Times New Roman" w:cs="Times New Roman"/>
          <w:sz w:val="28"/>
          <w:szCs w:val="28"/>
        </w:rPr>
        <w:t>/20</w:t>
      </w:r>
      <w:r w:rsidR="00F015D0">
        <w:rPr>
          <w:rFonts w:ascii="Times New Roman" w:hAnsi="Times New Roman" w:cs="Times New Roman"/>
          <w:sz w:val="28"/>
          <w:szCs w:val="28"/>
        </w:rPr>
        <w:t>24</w:t>
      </w:r>
      <w:r w:rsidRPr="007F5ED9">
        <w:rPr>
          <w:rFonts w:ascii="Times New Roman" w:hAnsi="Times New Roman" w:cs="Times New Roman"/>
          <w:sz w:val="28"/>
          <w:szCs w:val="28"/>
        </w:rPr>
        <w:t xml:space="preserve"> của Chính phủ </w:t>
      </w:r>
      <w:r w:rsidR="00F015D0">
        <w:rPr>
          <w:rFonts w:ascii="Times New Roman" w:hAnsi="Times New Roman" w:cs="Times New Roman"/>
          <w:sz w:val="28"/>
          <w:szCs w:val="28"/>
        </w:rPr>
        <w:t xml:space="preserve">về chính sách, chế độ đối với cán bộ, công chức, viên chức, người lao động </w:t>
      </w:r>
      <w:r w:rsidR="008373D6">
        <w:rPr>
          <w:rFonts w:ascii="Times New Roman" w:hAnsi="Times New Roman" w:cs="Times New Roman"/>
          <w:sz w:val="28"/>
          <w:szCs w:val="28"/>
        </w:rPr>
        <w:t>và lực lượng vũ trang trong thực hiện sắp xếp tổ chức bộ máy của hệ thống chính trị</w:t>
      </w:r>
      <w:r w:rsidRPr="007F5ED9">
        <w:rPr>
          <w:rFonts w:ascii="Times New Roman" w:hAnsi="Times New Roman" w:cs="Times New Roman"/>
          <w:sz w:val="28"/>
          <w:szCs w:val="28"/>
        </w:rPr>
        <w:t>;</w:t>
      </w:r>
    </w:p>
    <w:p w14:paraId="79B01CD3" w14:textId="728C89AF" w:rsidR="008373D6" w:rsidRPr="007F5ED9" w:rsidRDefault="008373D6" w:rsidP="007F5ED9">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Nghị định số 67/2025/NĐ-CP ngày 15/3/2025 của Chính phủ về sửa đổi, bổ sung một số điều của </w:t>
      </w:r>
      <w:r w:rsidRPr="007F5ED9">
        <w:rPr>
          <w:rFonts w:ascii="Times New Roman" w:hAnsi="Times New Roman" w:cs="Times New Roman"/>
          <w:sz w:val="28"/>
          <w:szCs w:val="28"/>
        </w:rPr>
        <w:t xml:space="preserve">Nghị định số </w:t>
      </w:r>
      <w:r>
        <w:rPr>
          <w:rFonts w:ascii="Times New Roman" w:hAnsi="Times New Roman" w:cs="Times New Roman"/>
          <w:sz w:val="28"/>
          <w:szCs w:val="28"/>
        </w:rPr>
        <w:t>178</w:t>
      </w:r>
      <w:r w:rsidRPr="007F5ED9">
        <w:rPr>
          <w:rFonts w:ascii="Times New Roman" w:hAnsi="Times New Roman" w:cs="Times New Roman"/>
          <w:sz w:val="28"/>
          <w:szCs w:val="28"/>
        </w:rPr>
        <w:t>/20</w:t>
      </w:r>
      <w:r>
        <w:rPr>
          <w:rFonts w:ascii="Times New Roman" w:hAnsi="Times New Roman" w:cs="Times New Roman"/>
          <w:sz w:val="28"/>
          <w:szCs w:val="28"/>
        </w:rPr>
        <w:t>24</w:t>
      </w:r>
      <w:r w:rsidRPr="007F5ED9">
        <w:rPr>
          <w:rFonts w:ascii="Times New Roman" w:hAnsi="Times New Roman" w:cs="Times New Roman"/>
          <w:sz w:val="28"/>
          <w:szCs w:val="28"/>
        </w:rPr>
        <w:t xml:space="preserve">/NĐ-CP ngày </w:t>
      </w:r>
      <w:r>
        <w:rPr>
          <w:rFonts w:ascii="Times New Roman" w:hAnsi="Times New Roman" w:cs="Times New Roman"/>
          <w:sz w:val="28"/>
          <w:szCs w:val="28"/>
        </w:rPr>
        <w:t xml:space="preserve">31 tháng 12 năm </w:t>
      </w:r>
      <w:r w:rsidRPr="007F5ED9">
        <w:rPr>
          <w:rFonts w:ascii="Times New Roman" w:hAnsi="Times New Roman" w:cs="Times New Roman"/>
          <w:sz w:val="28"/>
          <w:szCs w:val="28"/>
        </w:rPr>
        <w:t>20</w:t>
      </w:r>
      <w:r>
        <w:rPr>
          <w:rFonts w:ascii="Times New Roman" w:hAnsi="Times New Roman" w:cs="Times New Roman"/>
          <w:sz w:val="28"/>
          <w:szCs w:val="28"/>
        </w:rPr>
        <w:t>24</w:t>
      </w:r>
      <w:r w:rsidRPr="007F5ED9">
        <w:rPr>
          <w:rFonts w:ascii="Times New Roman" w:hAnsi="Times New Roman" w:cs="Times New Roman"/>
          <w:sz w:val="28"/>
          <w:szCs w:val="28"/>
        </w:rPr>
        <w:t xml:space="preserve"> của Chính phủ </w:t>
      </w:r>
      <w:r>
        <w:rPr>
          <w:rFonts w:ascii="Times New Roman" w:hAnsi="Times New Roman" w:cs="Times New Roman"/>
          <w:sz w:val="28"/>
          <w:szCs w:val="28"/>
        </w:rPr>
        <w:t>về chính sách, chế độ đối với cán bộ, công chức, viên chức, người lao động và lực lượng vũ trang trong thực hiện sắp xếp tổ chức bộ máy của hệ thống chính trị;</w:t>
      </w:r>
    </w:p>
    <w:p w14:paraId="08B14A27" w14:textId="7916F113" w:rsidR="00B708B2" w:rsidRDefault="00B708B2" w:rsidP="00B708B2">
      <w:pPr>
        <w:spacing w:before="120" w:after="120"/>
        <w:ind w:firstLine="720"/>
        <w:jc w:val="both"/>
        <w:rPr>
          <w:rFonts w:ascii="Times New Roman" w:hAnsi="Times New Roman" w:cs="Times New Roman"/>
          <w:spacing w:val="-4"/>
          <w:sz w:val="28"/>
          <w:szCs w:val="28"/>
          <w:lang w:val="nl-NL"/>
        </w:rPr>
      </w:pPr>
      <w:r w:rsidRPr="007F5ED9">
        <w:rPr>
          <w:rFonts w:ascii="Times New Roman" w:hAnsi="Times New Roman" w:cs="Times New Roman"/>
          <w:spacing w:val="-4"/>
          <w:sz w:val="28"/>
          <w:szCs w:val="28"/>
          <w:lang w:val="nl-NL"/>
        </w:rPr>
        <w:t xml:space="preserve">Nghị định số </w:t>
      </w:r>
      <w:r>
        <w:rPr>
          <w:rFonts w:ascii="Times New Roman" w:hAnsi="Times New Roman" w:cs="Times New Roman"/>
          <w:spacing w:val="-4"/>
          <w:sz w:val="28"/>
          <w:szCs w:val="28"/>
          <w:lang w:val="nl-NL"/>
        </w:rPr>
        <w:t>135</w:t>
      </w:r>
      <w:r w:rsidRPr="007F5ED9">
        <w:rPr>
          <w:rFonts w:ascii="Times New Roman" w:hAnsi="Times New Roman" w:cs="Times New Roman"/>
          <w:spacing w:val="-4"/>
          <w:sz w:val="28"/>
          <w:szCs w:val="28"/>
          <w:lang w:val="nl-NL"/>
        </w:rPr>
        <w:t>/202</w:t>
      </w:r>
      <w:r>
        <w:rPr>
          <w:rFonts w:ascii="Times New Roman" w:hAnsi="Times New Roman" w:cs="Times New Roman"/>
          <w:spacing w:val="-4"/>
          <w:sz w:val="28"/>
          <w:szCs w:val="28"/>
          <w:lang w:val="nl-NL"/>
        </w:rPr>
        <w:t>0</w:t>
      </w:r>
      <w:r w:rsidRPr="007F5ED9">
        <w:rPr>
          <w:rFonts w:ascii="Times New Roman" w:hAnsi="Times New Roman" w:cs="Times New Roman"/>
          <w:spacing w:val="-4"/>
          <w:sz w:val="28"/>
          <w:szCs w:val="28"/>
          <w:lang w:val="nl-NL"/>
        </w:rPr>
        <w:t>/NĐ-CP ngày 1</w:t>
      </w:r>
      <w:r>
        <w:rPr>
          <w:rFonts w:ascii="Times New Roman" w:hAnsi="Times New Roman" w:cs="Times New Roman"/>
          <w:spacing w:val="-4"/>
          <w:sz w:val="28"/>
          <w:szCs w:val="28"/>
          <w:lang w:val="nl-NL"/>
        </w:rPr>
        <w:t>8/11/2020</w:t>
      </w:r>
      <w:r w:rsidRPr="007F5ED9">
        <w:rPr>
          <w:rFonts w:ascii="Times New Roman" w:hAnsi="Times New Roman" w:cs="Times New Roman"/>
          <w:spacing w:val="-4"/>
          <w:sz w:val="28"/>
          <w:szCs w:val="28"/>
          <w:lang w:val="nl-NL"/>
        </w:rPr>
        <w:t xml:space="preserve"> của Chính phủ quy định </w:t>
      </w:r>
      <w:r>
        <w:rPr>
          <w:rFonts w:ascii="Times New Roman" w:hAnsi="Times New Roman" w:cs="Times New Roman"/>
          <w:spacing w:val="-4"/>
          <w:sz w:val="28"/>
          <w:szCs w:val="28"/>
          <w:lang w:val="nl-NL"/>
        </w:rPr>
        <w:t>về tuổi nghỉ hưu</w:t>
      </w:r>
      <w:r w:rsidRPr="007F5ED9">
        <w:rPr>
          <w:rFonts w:ascii="Times New Roman" w:hAnsi="Times New Roman" w:cs="Times New Roman"/>
          <w:spacing w:val="-4"/>
          <w:sz w:val="28"/>
          <w:szCs w:val="28"/>
          <w:lang w:val="nl-NL"/>
        </w:rPr>
        <w:t>;</w:t>
      </w:r>
    </w:p>
    <w:p w14:paraId="0AEF05EB" w14:textId="77777777" w:rsidR="008373D6" w:rsidRPr="007F5ED9" w:rsidRDefault="008373D6" w:rsidP="008373D6">
      <w:pPr>
        <w:spacing w:before="120" w:after="120"/>
        <w:ind w:firstLine="720"/>
        <w:jc w:val="both"/>
        <w:rPr>
          <w:rFonts w:ascii="Times New Roman" w:hAnsi="Times New Roman" w:cs="Times New Roman"/>
          <w:sz w:val="28"/>
          <w:szCs w:val="28"/>
        </w:rPr>
      </w:pPr>
      <w:r>
        <w:rPr>
          <w:rFonts w:ascii="Times New Roman" w:hAnsi="Times New Roman" w:cs="Times New Roman"/>
          <w:spacing w:val="-4"/>
          <w:sz w:val="28"/>
          <w:szCs w:val="28"/>
          <w:lang w:val="nl-NL"/>
        </w:rPr>
        <w:t xml:space="preserve">Thông tư số 07/2025/TT-BTC ngày 24/01/2025 của Bộ Tài chính hướng dẫn việc xác định nguồn kinh phí và việc lập dự toán, quản lý, sử dụng và quyết toán kinh phí thực hiện chính sách quy định tại </w:t>
      </w:r>
      <w:r w:rsidRPr="007F5ED9">
        <w:rPr>
          <w:rFonts w:ascii="Times New Roman" w:hAnsi="Times New Roman" w:cs="Times New Roman"/>
          <w:sz w:val="28"/>
          <w:szCs w:val="28"/>
        </w:rPr>
        <w:t xml:space="preserve">Nghị định số </w:t>
      </w:r>
      <w:r>
        <w:rPr>
          <w:rFonts w:ascii="Times New Roman" w:hAnsi="Times New Roman" w:cs="Times New Roman"/>
          <w:sz w:val="28"/>
          <w:szCs w:val="28"/>
        </w:rPr>
        <w:t>178</w:t>
      </w:r>
      <w:r w:rsidRPr="007F5ED9">
        <w:rPr>
          <w:rFonts w:ascii="Times New Roman" w:hAnsi="Times New Roman" w:cs="Times New Roman"/>
          <w:sz w:val="28"/>
          <w:szCs w:val="28"/>
        </w:rPr>
        <w:t>/20</w:t>
      </w:r>
      <w:r>
        <w:rPr>
          <w:rFonts w:ascii="Times New Roman" w:hAnsi="Times New Roman" w:cs="Times New Roman"/>
          <w:sz w:val="28"/>
          <w:szCs w:val="28"/>
        </w:rPr>
        <w:t>24</w:t>
      </w:r>
      <w:r w:rsidRPr="007F5ED9">
        <w:rPr>
          <w:rFonts w:ascii="Times New Roman" w:hAnsi="Times New Roman" w:cs="Times New Roman"/>
          <w:sz w:val="28"/>
          <w:szCs w:val="28"/>
        </w:rPr>
        <w:t xml:space="preserve">/NĐ-CP ngày </w:t>
      </w:r>
      <w:r>
        <w:rPr>
          <w:rFonts w:ascii="Times New Roman" w:hAnsi="Times New Roman" w:cs="Times New Roman"/>
          <w:sz w:val="28"/>
          <w:szCs w:val="28"/>
        </w:rPr>
        <w:t xml:space="preserve">31 tháng 12 năm </w:t>
      </w:r>
      <w:r w:rsidRPr="007F5ED9">
        <w:rPr>
          <w:rFonts w:ascii="Times New Roman" w:hAnsi="Times New Roman" w:cs="Times New Roman"/>
          <w:sz w:val="28"/>
          <w:szCs w:val="28"/>
        </w:rPr>
        <w:t>20</w:t>
      </w:r>
      <w:r>
        <w:rPr>
          <w:rFonts w:ascii="Times New Roman" w:hAnsi="Times New Roman" w:cs="Times New Roman"/>
          <w:sz w:val="28"/>
          <w:szCs w:val="28"/>
        </w:rPr>
        <w:t>24</w:t>
      </w:r>
      <w:r w:rsidRPr="007F5ED9">
        <w:rPr>
          <w:rFonts w:ascii="Times New Roman" w:hAnsi="Times New Roman" w:cs="Times New Roman"/>
          <w:sz w:val="28"/>
          <w:szCs w:val="28"/>
        </w:rPr>
        <w:t xml:space="preserve"> của Chính phủ </w:t>
      </w:r>
      <w:r>
        <w:rPr>
          <w:rFonts w:ascii="Times New Roman" w:hAnsi="Times New Roman" w:cs="Times New Roman"/>
          <w:sz w:val="28"/>
          <w:szCs w:val="28"/>
        </w:rPr>
        <w:t xml:space="preserve">về chính sách, chế độ đối với cán bộ, công </w:t>
      </w:r>
      <w:r>
        <w:rPr>
          <w:rFonts w:ascii="Times New Roman" w:hAnsi="Times New Roman" w:cs="Times New Roman"/>
          <w:sz w:val="28"/>
          <w:szCs w:val="28"/>
        </w:rPr>
        <w:lastRenderedPageBreak/>
        <w:t>chức, viên chức, người lao động và lực lượng vũ trang trong thực hiện sắp xếp tổ chức bộ máy của hệ thống chính trị;</w:t>
      </w:r>
    </w:p>
    <w:p w14:paraId="054C7D04" w14:textId="79736377" w:rsidR="007F5ED9" w:rsidRPr="00C17085" w:rsidRDefault="007F5ED9" w:rsidP="007F5ED9">
      <w:pPr>
        <w:spacing w:before="120" w:after="120"/>
        <w:ind w:firstLine="720"/>
        <w:jc w:val="both"/>
        <w:rPr>
          <w:rFonts w:ascii="Times New Roman" w:hAnsi="Times New Roman" w:cs="Times New Roman"/>
          <w:spacing w:val="-20"/>
          <w:sz w:val="28"/>
          <w:szCs w:val="28"/>
        </w:rPr>
      </w:pPr>
      <w:r w:rsidRPr="007F5ED9">
        <w:rPr>
          <w:rFonts w:ascii="Times New Roman" w:hAnsi="Times New Roman" w:cs="Times New Roman"/>
          <w:sz w:val="28"/>
          <w:szCs w:val="28"/>
        </w:rPr>
        <w:t>Quyết định số</w:t>
      </w:r>
      <w:r w:rsidR="00B708B2">
        <w:rPr>
          <w:rFonts w:ascii="Times New Roman" w:hAnsi="Times New Roman" w:cs="Times New Roman"/>
          <w:sz w:val="28"/>
          <w:szCs w:val="28"/>
        </w:rPr>
        <w:t xml:space="preserve"> 2</w:t>
      </w:r>
      <w:r w:rsidR="008373D6">
        <w:rPr>
          <w:rFonts w:ascii="Times New Roman" w:hAnsi="Times New Roman" w:cs="Times New Roman"/>
          <w:sz w:val="28"/>
          <w:szCs w:val="28"/>
        </w:rPr>
        <w:t>389</w:t>
      </w:r>
      <w:r w:rsidRPr="007F5ED9">
        <w:rPr>
          <w:rFonts w:ascii="Times New Roman" w:hAnsi="Times New Roman" w:cs="Times New Roman"/>
          <w:sz w:val="28"/>
          <w:szCs w:val="28"/>
        </w:rPr>
        <w:t xml:space="preserve">/QĐ-UBND ngày </w:t>
      </w:r>
      <w:r w:rsidR="00B708B2">
        <w:rPr>
          <w:rFonts w:ascii="Times New Roman" w:hAnsi="Times New Roman" w:cs="Times New Roman"/>
          <w:sz w:val="28"/>
          <w:szCs w:val="28"/>
        </w:rPr>
        <w:t>1</w:t>
      </w:r>
      <w:r w:rsidR="008373D6">
        <w:rPr>
          <w:rFonts w:ascii="Times New Roman" w:hAnsi="Times New Roman" w:cs="Times New Roman"/>
          <w:sz w:val="28"/>
          <w:szCs w:val="28"/>
        </w:rPr>
        <w:t>2</w:t>
      </w:r>
      <w:r w:rsidRPr="007F5ED9">
        <w:rPr>
          <w:rFonts w:ascii="Times New Roman" w:hAnsi="Times New Roman" w:cs="Times New Roman"/>
          <w:sz w:val="28"/>
          <w:szCs w:val="28"/>
        </w:rPr>
        <w:t>/12/202</w:t>
      </w:r>
      <w:r w:rsidR="008373D6">
        <w:rPr>
          <w:rFonts w:ascii="Times New Roman" w:hAnsi="Times New Roman" w:cs="Times New Roman"/>
          <w:sz w:val="28"/>
          <w:szCs w:val="28"/>
        </w:rPr>
        <w:t>4</w:t>
      </w:r>
      <w:r w:rsidRPr="007F5ED9">
        <w:rPr>
          <w:rFonts w:ascii="Times New Roman" w:hAnsi="Times New Roman" w:cs="Times New Roman"/>
          <w:sz w:val="28"/>
          <w:szCs w:val="28"/>
        </w:rPr>
        <w:t xml:space="preserve"> của Ủy ban nhân dân tỉnh về việc giao dự toán thu, chi ngân sách nhà nước năm 202</w:t>
      </w:r>
      <w:r w:rsidR="008373D6">
        <w:rPr>
          <w:rFonts w:ascii="Times New Roman" w:hAnsi="Times New Roman" w:cs="Times New Roman"/>
          <w:sz w:val="28"/>
          <w:szCs w:val="28"/>
        </w:rPr>
        <w:t>5</w:t>
      </w:r>
      <w:r w:rsidRPr="007F5ED9">
        <w:rPr>
          <w:rFonts w:ascii="Times New Roman" w:hAnsi="Times New Roman" w:cs="Times New Roman"/>
          <w:sz w:val="28"/>
          <w:szCs w:val="28"/>
        </w:rPr>
        <w:t xml:space="preserve"> </w:t>
      </w:r>
      <w:r w:rsidRPr="00C17085">
        <w:rPr>
          <w:rFonts w:ascii="Times New Roman" w:hAnsi="Times New Roman" w:cs="Times New Roman"/>
          <w:spacing w:val="-20"/>
          <w:sz w:val="28"/>
          <w:szCs w:val="28"/>
        </w:rPr>
        <w:t>trên địa bàn tỉnh Tây Ninh;</w:t>
      </w:r>
    </w:p>
    <w:p w14:paraId="75A31874" w14:textId="4AAA32A0" w:rsidR="00B708B2" w:rsidRPr="007F5ED9" w:rsidRDefault="00B708B2" w:rsidP="007F5ED9">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Công văn số </w:t>
      </w:r>
      <w:r w:rsidR="008373D6">
        <w:rPr>
          <w:rFonts w:ascii="Times New Roman" w:hAnsi="Times New Roman" w:cs="Times New Roman"/>
          <w:sz w:val="28"/>
          <w:szCs w:val="28"/>
        </w:rPr>
        <w:t>6</w:t>
      </w:r>
      <w:r w:rsidR="000645FD">
        <w:rPr>
          <w:rFonts w:ascii="Times New Roman" w:hAnsi="Times New Roman" w:cs="Times New Roman"/>
          <w:sz w:val="28"/>
          <w:szCs w:val="28"/>
        </w:rPr>
        <w:t>0</w:t>
      </w:r>
      <w:r w:rsidR="008373D6">
        <w:rPr>
          <w:rFonts w:ascii="Times New Roman" w:hAnsi="Times New Roman" w:cs="Times New Roman"/>
          <w:sz w:val="28"/>
          <w:szCs w:val="28"/>
        </w:rPr>
        <w:t>8</w:t>
      </w:r>
      <w:r>
        <w:rPr>
          <w:rFonts w:ascii="Times New Roman" w:hAnsi="Times New Roman" w:cs="Times New Roman"/>
          <w:sz w:val="28"/>
          <w:szCs w:val="28"/>
        </w:rPr>
        <w:t xml:space="preserve">/UBND-NC ngày </w:t>
      </w:r>
      <w:r w:rsidR="008373D6">
        <w:rPr>
          <w:rFonts w:ascii="Times New Roman" w:hAnsi="Times New Roman" w:cs="Times New Roman"/>
          <w:sz w:val="28"/>
          <w:szCs w:val="28"/>
        </w:rPr>
        <w:t>28</w:t>
      </w:r>
      <w:r>
        <w:rPr>
          <w:rFonts w:ascii="Times New Roman" w:hAnsi="Times New Roman" w:cs="Times New Roman"/>
          <w:sz w:val="28"/>
          <w:szCs w:val="28"/>
        </w:rPr>
        <w:t>/</w:t>
      </w:r>
      <w:r w:rsidR="008373D6">
        <w:rPr>
          <w:rFonts w:ascii="Times New Roman" w:hAnsi="Times New Roman" w:cs="Times New Roman"/>
          <w:sz w:val="28"/>
          <w:szCs w:val="28"/>
        </w:rPr>
        <w:t>02/2025</w:t>
      </w:r>
      <w:r>
        <w:rPr>
          <w:rFonts w:ascii="Times New Roman" w:hAnsi="Times New Roman" w:cs="Times New Roman"/>
          <w:sz w:val="28"/>
          <w:szCs w:val="28"/>
        </w:rPr>
        <w:t xml:space="preserve"> của Ủy ban nhân dân tỉnh Tây Ninh về việc phê duyệt đối tượng</w:t>
      </w:r>
      <w:r w:rsidR="008373D6">
        <w:rPr>
          <w:rFonts w:ascii="Times New Roman" w:hAnsi="Times New Roman" w:cs="Times New Roman"/>
          <w:sz w:val="28"/>
          <w:szCs w:val="28"/>
        </w:rPr>
        <w:t>, kinh phí</w:t>
      </w:r>
      <w:r>
        <w:rPr>
          <w:rFonts w:ascii="Times New Roman" w:hAnsi="Times New Roman" w:cs="Times New Roman"/>
          <w:sz w:val="28"/>
          <w:szCs w:val="28"/>
        </w:rPr>
        <w:t xml:space="preserve"> thực </w:t>
      </w:r>
      <w:r w:rsidR="008373D6">
        <w:rPr>
          <w:rFonts w:ascii="Times New Roman" w:hAnsi="Times New Roman" w:cs="Times New Roman"/>
          <w:sz w:val="28"/>
          <w:szCs w:val="28"/>
        </w:rPr>
        <w:t>hiện chính sách, chế độ đối với công chức và người lao động được nghỉ hưu trước tuổi và nghỉ thôi việc theo Nghị định số 178/2024/NĐ-CP đối với Sở Thông tin và Truyền thông và Sở Tài nguyên và Môi trường năm 2025</w:t>
      </w:r>
      <w:r>
        <w:rPr>
          <w:rFonts w:ascii="Times New Roman" w:hAnsi="Times New Roman" w:cs="Times New Roman"/>
          <w:sz w:val="28"/>
          <w:szCs w:val="28"/>
        </w:rPr>
        <w:t>;</w:t>
      </w:r>
    </w:p>
    <w:p w14:paraId="4CD23B10" w14:textId="33602629" w:rsidR="007F5ED9" w:rsidRPr="007F5ED9" w:rsidRDefault="007F5ED9" w:rsidP="007F5ED9">
      <w:pPr>
        <w:spacing w:before="120" w:after="120"/>
        <w:ind w:firstLine="720"/>
        <w:jc w:val="both"/>
        <w:rPr>
          <w:rFonts w:ascii="Times New Roman" w:hAnsi="Times New Roman" w:cs="Times New Roman"/>
          <w:sz w:val="28"/>
          <w:szCs w:val="28"/>
        </w:rPr>
      </w:pPr>
      <w:r w:rsidRPr="007F5ED9">
        <w:rPr>
          <w:rFonts w:ascii="Times New Roman" w:hAnsi="Times New Roman" w:cs="Times New Roman"/>
          <w:sz w:val="28"/>
          <w:szCs w:val="28"/>
        </w:rPr>
        <w:t>Quyết định số 2</w:t>
      </w:r>
      <w:r w:rsidR="00B708B2">
        <w:rPr>
          <w:rFonts w:ascii="Times New Roman" w:hAnsi="Times New Roman" w:cs="Times New Roman"/>
          <w:sz w:val="28"/>
          <w:szCs w:val="28"/>
        </w:rPr>
        <w:t>6</w:t>
      </w:r>
      <w:r w:rsidR="008373D6">
        <w:rPr>
          <w:rFonts w:ascii="Times New Roman" w:hAnsi="Times New Roman" w:cs="Times New Roman"/>
          <w:sz w:val="28"/>
          <w:szCs w:val="28"/>
        </w:rPr>
        <w:t>39</w:t>
      </w:r>
      <w:r w:rsidRPr="007F5ED9">
        <w:rPr>
          <w:rFonts w:ascii="Times New Roman" w:hAnsi="Times New Roman" w:cs="Times New Roman"/>
          <w:sz w:val="28"/>
          <w:szCs w:val="28"/>
        </w:rPr>
        <w:t xml:space="preserve">/QĐ-UBND ngày </w:t>
      </w:r>
      <w:r w:rsidR="008373D6">
        <w:rPr>
          <w:rFonts w:ascii="Times New Roman" w:hAnsi="Times New Roman" w:cs="Times New Roman"/>
          <w:sz w:val="28"/>
          <w:szCs w:val="28"/>
        </w:rPr>
        <w:t>31</w:t>
      </w:r>
      <w:r w:rsidRPr="007F5ED9">
        <w:rPr>
          <w:rFonts w:ascii="Times New Roman" w:hAnsi="Times New Roman" w:cs="Times New Roman"/>
          <w:sz w:val="28"/>
          <w:szCs w:val="28"/>
        </w:rPr>
        <w:t>/12/202</w:t>
      </w:r>
      <w:r w:rsidR="008373D6">
        <w:rPr>
          <w:rFonts w:ascii="Times New Roman" w:hAnsi="Times New Roman" w:cs="Times New Roman"/>
          <w:sz w:val="28"/>
          <w:szCs w:val="28"/>
        </w:rPr>
        <w:t>4</w:t>
      </w:r>
      <w:r w:rsidRPr="007F5ED9">
        <w:rPr>
          <w:rFonts w:ascii="Times New Roman" w:hAnsi="Times New Roman" w:cs="Times New Roman"/>
          <w:sz w:val="28"/>
          <w:szCs w:val="28"/>
        </w:rPr>
        <w:t xml:space="preserve"> của Chủ tịch Ủy ban nhân dân tỉnh về việc ủy quyền cho Giám đốc Sở Tài chính,</w:t>
      </w:r>
    </w:p>
    <w:p w14:paraId="01DE8EBE" w14:textId="00216817" w:rsidR="00B708B2" w:rsidRDefault="007F5ED9" w:rsidP="007F5ED9">
      <w:pPr>
        <w:spacing w:before="120" w:after="120"/>
        <w:ind w:firstLine="720"/>
        <w:jc w:val="both"/>
        <w:rPr>
          <w:rFonts w:ascii="Times New Roman" w:hAnsi="Times New Roman" w:cs="Times New Roman"/>
          <w:sz w:val="28"/>
          <w:szCs w:val="28"/>
        </w:rPr>
      </w:pPr>
      <w:r w:rsidRPr="007F5ED9">
        <w:rPr>
          <w:rFonts w:ascii="Times New Roman" w:hAnsi="Times New Roman" w:cs="Times New Roman"/>
          <w:sz w:val="28"/>
          <w:szCs w:val="28"/>
        </w:rPr>
        <w:t xml:space="preserve">Công văn số </w:t>
      </w:r>
      <w:r w:rsidR="008373D6">
        <w:rPr>
          <w:rFonts w:ascii="Times New Roman" w:hAnsi="Times New Roman" w:cs="Times New Roman"/>
          <w:sz w:val="28"/>
          <w:szCs w:val="28"/>
        </w:rPr>
        <w:t>8</w:t>
      </w:r>
      <w:r w:rsidR="008E59CF">
        <w:rPr>
          <w:rFonts w:ascii="Times New Roman" w:hAnsi="Times New Roman" w:cs="Times New Roman"/>
          <w:sz w:val="28"/>
          <w:szCs w:val="28"/>
        </w:rPr>
        <w:t>0</w:t>
      </w:r>
      <w:r w:rsidR="008373D6">
        <w:rPr>
          <w:rFonts w:ascii="Times New Roman" w:hAnsi="Times New Roman" w:cs="Times New Roman"/>
          <w:sz w:val="28"/>
          <w:szCs w:val="28"/>
        </w:rPr>
        <w:t>1</w:t>
      </w:r>
      <w:r w:rsidR="00B708B2">
        <w:rPr>
          <w:rFonts w:ascii="Times New Roman" w:hAnsi="Times New Roman" w:cs="Times New Roman"/>
          <w:sz w:val="28"/>
          <w:szCs w:val="28"/>
        </w:rPr>
        <w:t>/</w:t>
      </w:r>
      <w:r w:rsidRPr="007F5ED9">
        <w:rPr>
          <w:rFonts w:ascii="Times New Roman" w:hAnsi="Times New Roman" w:cs="Times New Roman"/>
          <w:sz w:val="28"/>
          <w:szCs w:val="28"/>
        </w:rPr>
        <w:t>S</w:t>
      </w:r>
      <w:r w:rsidR="008373D6">
        <w:rPr>
          <w:rFonts w:ascii="Times New Roman" w:hAnsi="Times New Roman" w:cs="Times New Roman"/>
          <w:sz w:val="28"/>
          <w:szCs w:val="28"/>
        </w:rPr>
        <w:t>NNM</w:t>
      </w:r>
      <w:r w:rsidRPr="007F5ED9">
        <w:rPr>
          <w:rFonts w:ascii="Times New Roman" w:hAnsi="Times New Roman" w:cs="Times New Roman"/>
          <w:sz w:val="28"/>
          <w:szCs w:val="28"/>
        </w:rPr>
        <w:t>T-</w:t>
      </w:r>
      <w:r w:rsidR="008373D6">
        <w:rPr>
          <w:rFonts w:ascii="Times New Roman" w:hAnsi="Times New Roman" w:cs="Times New Roman"/>
          <w:sz w:val="28"/>
          <w:szCs w:val="28"/>
        </w:rPr>
        <w:t>KHTC</w:t>
      </w:r>
      <w:r w:rsidRPr="007F5ED9">
        <w:rPr>
          <w:rFonts w:ascii="Times New Roman" w:hAnsi="Times New Roman" w:cs="Times New Roman"/>
          <w:sz w:val="28"/>
          <w:szCs w:val="28"/>
        </w:rPr>
        <w:t xml:space="preserve"> ngày </w:t>
      </w:r>
      <w:r w:rsidR="00F0572B">
        <w:rPr>
          <w:rFonts w:ascii="Times New Roman" w:hAnsi="Times New Roman" w:cs="Times New Roman"/>
          <w:sz w:val="28"/>
          <w:szCs w:val="28"/>
        </w:rPr>
        <w:t>21</w:t>
      </w:r>
      <w:r w:rsidRPr="007F5ED9">
        <w:rPr>
          <w:rFonts w:ascii="Times New Roman" w:hAnsi="Times New Roman" w:cs="Times New Roman"/>
          <w:sz w:val="28"/>
          <w:szCs w:val="28"/>
        </w:rPr>
        <w:t>/</w:t>
      </w:r>
      <w:r w:rsidR="00F0572B">
        <w:rPr>
          <w:rFonts w:ascii="Times New Roman" w:hAnsi="Times New Roman" w:cs="Times New Roman"/>
          <w:sz w:val="28"/>
          <w:szCs w:val="28"/>
        </w:rPr>
        <w:t>3</w:t>
      </w:r>
      <w:r w:rsidR="00B708B2">
        <w:rPr>
          <w:rFonts w:ascii="Times New Roman" w:hAnsi="Times New Roman" w:cs="Times New Roman"/>
          <w:sz w:val="28"/>
          <w:szCs w:val="28"/>
        </w:rPr>
        <w:t>/202</w:t>
      </w:r>
      <w:r w:rsidR="00F0572B">
        <w:rPr>
          <w:rFonts w:ascii="Times New Roman" w:hAnsi="Times New Roman" w:cs="Times New Roman"/>
          <w:sz w:val="28"/>
          <w:szCs w:val="28"/>
        </w:rPr>
        <w:t>5</w:t>
      </w:r>
      <w:r w:rsidRPr="007F5ED9">
        <w:rPr>
          <w:rFonts w:ascii="Times New Roman" w:hAnsi="Times New Roman" w:cs="Times New Roman"/>
          <w:sz w:val="28"/>
          <w:szCs w:val="28"/>
        </w:rPr>
        <w:t xml:space="preserve"> của Sở </w:t>
      </w:r>
      <w:r w:rsidR="00F0572B">
        <w:rPr>
          <w:rFonts w:ascii="Times New Roman" w:hAnsi="Times New Roman" w:cs="Times New Roman"/>
          <w:sz w:val="28"/>
          <w:szCs w:val="28"/>
        </w:rPr>
        <w:t xml:space="preserve">Nông nghiệp và Môi trường về việc bổ sung kinh phí thực hiện chế độ nghỉ thôi việc theo Nghị định số 178/2024/NĐ-CP của Chính phủ đối với công chức Lê Trung Huân </w:t>
      </w:r>
      <w:r w:rsidR="00B708B2" w:rsidRPr="007F5ED9">
        <w:rPr>
          <w:rFonts w:ascii="Times New Roman" w:hAnsi="Times New Roman" w:cs="Times New Roman"/>
          <w:sz w:val="28"/>
          <w:szCs w:val="28"/>
        </w:rPr>
        <w:t>và các hồ sơ kèm theo</w:t>
      </w:r>
      <w:r w:rsidR="00FD068A">
        <w:rPr>
          <w:rFonts w:ascii="Times New Roman" w:hAnsi="Times New Roman" w:cs="Times New Roman"/>
          <w:sz w:val="28"/>
          <w:szCs w:val="28"/>
        </w:rPr>
        <w:t xml:space="preserve"> có liên quan của </w:t>
      </w:r>
      <w:r w:rsidR="00F0572B">
        <w:rPr>
          <w:rFonts w:ascii="Times New Roman" w:hAnsi="Times New Roman" w:cs="Times New Roman"/>
          <w:sz w:val="28"/>
          <w:szCs w:val="28"/>
        </w:rPr>
        <w:t>ông Lê Trung Huân</w:t>
      </w:r>
      <w:r w:rsidR="00B708B2">
        <w:rPr>
          <w:rFonts w:ascii="Times New Roman" w:hAnsi="Times New Roman" w:cs="Times New Roman"/>
          <w:sz w:val="28"/>
          <w:szCs w:val="28"/>
        </w:rPr>
        <w:t>, gồm:</w:t>
      </w:r>
    </w:p>
    <w:p w14:paraId="796EBC0A" w14:textId="1FDC578B" w:rsidR="00B708B2" w:rsidRDefault="00B708B2" w:rsidP="007F5ED9">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w:t>
      </w:r>
      <w:r w:rsidR="007F5ED9" w:rsidRPr="007F5ED9">
        <w:rPr>
          <w:rFonts w:ascii="Times New Roman" w:hAnsi="Times New Roman" w:cs="Times New Roman"/>
          <w:sz w:val="28"/>
          <w:szCs w:val="28"/>
        </w:rPr>
        <w:t xml:space="preserve"> </w:t>
      </w:r>
      <w:r>
        <w:rPr>
          <w:rFonts w:ascii="Times New Roman" w:hAnsi="Times New Roman" w:cs="Times New Roman"/>
          <w:sz w:val="28"/>
          <w:szCs w:val="28"/>
        </w:rPr>
        <w:t xml:space="preserve">Quyết định số </w:t>
      </w:r>
      <w:r w:rsidR="008E59CF">
        <w:rPr>
          <w:rFonts w:ascii="Times New Roman" w:hAnsi="Times New Roman" w:cs="Times New Roman"/>
          <w:sz w:val="28"/>
          <w:szCs w:val="28"/>
        </w:rPr>
        <w:t>1</w:t>
      </w:r>
      <w:r w:rsidR="00C30468">
        <w:rPr>
          <w:rFonts w:ascii="Times New Roman" w:hAnsi="Times New Roman" w:cs="Times New Roman"/>
          <w:sz w:val="28"/>
          <w:szCs w:val="28"/>
        </w:rPr>
        <w:t>330</w:t>
      </w:r>
      <w:r>
        <w:rPr>
          <w:rFonts w:ascii="Times New Roman" w:hAnsi="Times New Roman" w:cs="Times New Roman"/>
          <w:sz w:val="28"/>
          <w:szCs w:val="28"/>
        </w:rPr>
        <w:t>/QĐ-S</w:t>
      </w:r>
      <w:r w:rsidR="00C30468">
        <w:rPr>
          <w:rFonts w:ascii="Times New Roman" w:hAnsi="Times New Roman" w:cs="Times New Roman"/>
          <w:sz w:val="28"/>
          <w:szCs w:val="28"/>
        </w:rPr>
        <w:t>TNM</w:t>
      </w:r>
      <w:r>
        <w:rPr>
          <w:rFonts w:ascii="Times New Roman" w:hAnsi="Times New Roman" w:cs="Times New Roman"/>
          <w:sz w:val="28"/>
          <w:szCs w:val="28"/>
        </w:rPr>
        <w:t xml:space="preserve">T ngày </w:t>
      </w:r>
      <w:r w:rsidR="00C30468">
        <w:rPr>
          <w:rFonts w:ascii="Times New Roman" w:hAnsi="Times New Roman" w:cs="Times New Roman"/>
          <w:sz w:val="28"/>
          <w:szCs w:val="28"/>
        </w:rPr>
        <w:t>28</w:t>
      </w:r>
      <w:r w:rsidR="002B2C6D">
        <w:rPr>
          <w:rFonts w:ascii="Times New Roman" w:hAnsi="Times New Roman" w:cs="Times New Roman"/>
          <w:sz w:val="28"/>
          <w:szCs w:val="28"/>
        </w:rPr>
        <w:t>/</w:t>
      </w:r>
      <w:r w:rsidR="00C30468">
        <w:rPr>
          <w:rFonts w:ascii="Times New Roman" w:hAnsi="Times New Roman" w:cs="Times New Roman"/>
          <w:sz w:val="28"/>
          <w:szCs w:val="28"/>
        </w:rPr>
        <w:t>02</w:t>
      </w:r>
      <w:r>
        <w:rPr>
          <w:rFonts w:ascii="Times New Roman" w:hAnsi="Times New Roman" w:cs="Times New Roman"/>
          <w:sz w:val="28"/>
          <w:szCs w:val="28"/>
        </w:rPr>
        <w:t>/202</w:t>
      </w:r>
      <w:r w:rsidR="00C30468">
        <w:rPr>
          <w:rFonts w:ascii="Times New Roman" w:hAnsi="Times New Roman" w:cs="Times New Roman"/>
          <w:sz w:val="28"/>
          <w:szCs w:val="28"/>
        </w:rPr>
        <w:t>5</w:t>
      </w:r>
      <w:r>
        <w:rPr>
          <w:rFonts w:ascii="Times New Roman" w:hAnsi="Times New Roman" w:cs="Times New Roman"/>
          <w:sz w:val="28"/>
          <w:szCs w:val="28"/>
        </w:rPr>
        <w:t xml:space="preserve"> của Giám đốc Sở </w:t>
      </w:r>
      <w:r w:rsidR="00C30468">
        <w:rPr>
          <w:rFonts w:ascii="Times New Roman" w:hAnsi="Times New Roman" w:cs="Times New Roman"/>
          <w:sz w:val="28"/>
          <w:szCs w:val="28"/>
        </w:rPr>
        <w:t>Tài nguyên và Môi trường về việc quyết định ông Lê Trung Huân, sinh ngày 26/6/1976, chuyên viên Văn phòng Sở Tài nguyên và Môi trường được nghỉ thôi việc theo Nghị định số 178/2024/NĐ-CP, kể từ ngày 01 tháng 3 năm 2025</w:t>
      </w:r>
      <w:r>
        <w:rPr>
          <w:rFonts w:ascii="Times New Roman" w:hAnsi="Times New Roman" w:cs="Times New Roman"/>
          <w:sz w:val="28"/>
          <w:szCs w:val="28"/>
        </w:rPr>
        <w:t>;</w:t>
      </w:r>
    </w:p>
    <w:p w14:paraId="3830B8FE" w14:textId="5475FE0A" w:rsidR="007F5ED9" w:rsidRPr="007F5ED9" w:rsidRDefault="00FD068A" w:rsidP="007F5ED9">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7F5ED9" w:rsidRPr="007F5ED9">
        <w:rPr>
          <w:rFonts w:ascii="Times New Roman" w:hAnsi="Times New Roman" w:cs="Times New Roman"/>
          <w:sz w:val="28"/>
          <w:szCs w:val="28"/>
        </w:rPr>
        <w:t xml:space="preserve">Bản ghi quá trình đóng BHXH, BHTN. </w:t>
      </w:r>
    </w:p>
    <w:p w14:paraId="4035BC7E" w14:textId="227AAD97" w:rsidR="007F5ED9" w:rsidRPr="007F5ED9" w:rsidRDefault="007F5ED9" w:rsidP="007F5ED9">
      <w:pPr>
        <w:spacing w:before="120" w:after="120"/>
        <w:ind w:firstLine="720"/>
        <w:jc w:val="both"/>
        <w:rPr>
          <w:rFonts w:ascii="Times New Roman" w:hAnsi="Times New Roman" w:cs="Times New Roman"/>
          <w:color w:val="000000"/>
          <w:sz w:val="28"/>
          <w:szCs w:val="28"/>
        </w:rPr>
      </w:pPr>
      <w:r w:rsidRPr="007F5ED9">
        <w:rPr>
          <w:rFonts w:ascii="Times New Roman" w:hAnsi="Times New Roman" w:cs="Times New Roman"/>
          <w:b/>
          <w:color w:val="000000"/>
          <w:sz w:val="28"/>
          <w:szCs w:val="28"/>
        </w:rPr>
        <w:t>III.</w:t>
      </w:r>
      <w:r w:rsidRPr="007F5ED9">
        <w:rPr>
          <w:rFonts w:ascii="Times New Roman" w:hAnsi="Times New Roman" w:cs="Times New Roman"/>
          <w:b/>
          <w:bCs/>
          <w:color w:val="000000"/>
          <w:sz w:val="28"/>
          <w:szCs w:val="28"/>
        </w:rPr>
        <w:t xml:space="preserve"> Ý kiến </w:t>
      </w:r>
      <w:r>
        <w:rPr>
          <w:rFonts w:ascii="Times New Roman" w:hAnsi="Times New Roman" w:cs="Times New Roman"/>
          <w:b/>
          <w:bCs/>
          <w:color w:val="000000"/>
          <w:sz w:val="28"/>
          <w:szCs w:val="28"/>
        </w:rPr>
        <w:t>đề xuất, tham mưu</w:t>
      </w:r>
    </w:p>
    <w:p w14:paraId="55BBC086" w14:textId="2D3460B5" w:rsidR="0088104E" w:rsidRPr="0055678A" w:rsidRDefault="0088104E" w:rsidP="007F5ED9">
      <w:pPr>
        <w:spacing w:before="120" w:after="120" w:line="240" w:lineRule="auto"/>
        <w:ind w:firstLine="720"/>
        <w:jc w:val="both"/>
        <w:rPr>
          <w:rFonts w:ascii="Times New Roman" w:hAnsi="Times New Roman" w:cs="Times New Roman"/>
          <w:sz w:val="28"/>
          <w:szCs w:val="28"/>
        </w:rPr>
      </w:pPr>
      <w:r w:rsidRPr="00E00C6E">
        <w:rPr>
          <w:rFonts w:ascii="Times New Roman" w:hAnsi="Times New Roman" w:cs="Times New Roman"/>
          <w:b/>
          <w:sz w:val="28"/>
          <w:szCs w:val="28"/>
        </w:rPr>
        <w:t xml:space="preserve">1. </w:t>
      </w:r>
      <w:r w:rsidR="007F5ED9">
        <w:rPr>
          <w:rFonts w:ascii="Times New Roman" w:hAnsi="Times New Roman" w:cs="Times New Roman"/>
          <w:b/>
          <w:sz w:val="28"/>
          <w:szCs w:val="28"/>
        </w:rPr>
        <w:t xml:space="preserve">Về thẩm định kinh phí chi trả chế độ nghỉ </w:t>
      </w:r>
      <w:r w:rsidR="00C30468">
        <w:rPr>
          <w:rFonts w:ascii="Times New Roman" w:hAnsi="Times New Roman" w:cs="Times New Roman"/>
          <w:b/>
          <w:sz w:val="28"/>
          <w:szCs w:val="28"/>
        </w:rPr>
        <w:t>thôi việc</w:t>
      </w:r>
      <w:r w:rsidR="007F5ED9">
        <w:rPr>
          <w:rFonts w:ascii="Times New Roman" w:hAnsi="Times New Roman" w:cs="Times New Roman"/>
          <w:b/>
          <w:sz w:val="28"/>
          <w:szCs w:val="28"/>
        </w:rPr>
        <w:t xml:space="preserve"> theo Nghị định số</w:t>
      </w:r>
      <w:r w:rsidR="00C30468">
        <w:rPr>
          <w:rFonts w:ascii="Times New Roman" w:hAnsi="Times New Roman" w:cs="Times New Roman"/>
          <w:b/>
          <w:sz w:val="28"/>
          <w:szCs w:val="28"/>
        </w:rPr>
        <w:t xml:space="preserve"> 178</w:t>
      </w:r>
      <w:r w:rsidR="00FD068A">
        <w:rPr>
          <w:rFonts w:ascii="Times New Roman" w:hAnsi="Times New Roman" w:cs="Times New Roman"/>
          <w:b/>
          <w:sz w:val="28"/>
          <w:szCs w:val="28"/>
        </w:rPr>
        <w:t>/202</w:t>
      </w:r>
      <w:r w:rsidR="00C30468">
        <w:rPr>
          <w:rFonts w:ascii="Times New Roman" w:hAnsi="Times New Roman" w:cs="Times New Roman"/>
          <w:b/>
          <w:sz w:val="28"/>
          <w:szCs w:val="28"/>
        </w:rPr>
        <w:t>4</w:t>
      </w:r>
      <w:r w:rsidR="007F5ED9">
        <w:rPr>
          <w:rFonts w:ascii="Times New Roman" w:hAnsi="Times New Roman" w:cs="Times New Roman"/>
          <w:b/>
          <w:sz w:val="28"/>
          <w:szCs w:val="28"/>
        </w:rPr>
        <w:t xml:space="preserve">/NĐ-CP ngày </w:t>
      </w:r>
      <w:r w:rsidR="00FD068A">
        <w:rPr>
          <w:rFonts w:ascii="Times New Roman" w:hAnsi="Times New Roman" w:cs="Times New Roman"/>
          <w:b/>
          <w:sz w:val="28"/>
          <w:szCs w:val="28"/>
        </w:rPr>
        <w:t>3</w:t>
      </w:r>
      <w:r w:rsidR="00C30468">
        <w:rPr>
          <w:rFonts w:ascii="Times New Roman" w:hAnsi="Times New Roman" w:cs="Times New Roman"/>
          <w:b/>
          <w:sz w:val="28"/>
          <w:szCs w:val="28"/>
        </w:rPr>
        <w:t>1</w:t>
      </w:r>
      <w:r w:rsidR="007F5ED9">
        <w:rPr>
          <w:rFonts w:ascii="Times New Roman" w:hAnsi="Times New Roman" w:cs="Times New Roman"/>
          <w:b/>
          <w:sz w:val="28"/>
          <w:szCs w:val="28"/>
        </w:rPr>
        <w:t>/</w:t>
      </w:r>
      <w:r w:rsidR="00C30468">
        <w:rPr>
          <w:rFonts w:ascii="Times New Roman" w:hAnsi="Times New Roman" w:cs="Times New Roman"/>
          <w:b/>
          <w:sz w:val="28"/>
          <w:szCs w:val="28"/>
        </w:rPr>
        <w:t>12</w:t>
      </w:r>
      <w:r w:rsidR="00FD068A">
        <w:rPr>
          <w:rFonts w:ascii="Times New Roman" w:hAnsi="Times New Roman" w:cs="Times New Roman"/>
          <w:b/>
          <w:sz w:val="28"/>
          <w:szCs w:val="28"/>
        </w:rPr>
        <w:t>/202</w:t>
      </w:r>
      <w:r w:rsidR="00C30468">
        <w:rPr>
          <w:rFonts w:ascii="Times New Roman" w:hAnsi="Times New Roman" w:cs="Times New Roman"/>
          <w:b/>
          <w:sz w:val="28"/>
          <w:szCs w:val="28"/>
        </w:rPr>
        <w:t>4</w:t>
      </w:r>
      <w:r w:rsidR="007F5ED9">
        <w:rPr>
          <w:rFonts w:ascii="Times New Roman" w:hAnsi="Times New Roman" w:cs="Times New Roman"/>
          <w:b/>
          <w:sz w:val="28"/>
          <w:szCs w:val="28"/>
        </w:rPr>
        <w:t xml:space="preserve"> của Chính phủ đối với </w:t>
      </w:r>
      <w:r w:rsidR="00C30468">
        <w:rPr>
          <w:rFonts w:ascii="Times New Roman" w:hAnsi="Times New Roman" w:cs="Times New Roman"/>
          <w:b/>
          <w:sz w:val="28"/>
          <w:szCs w:val="28"/>
        </w:rPr>
        <w:t>ông</w:t>
      </w:r>
      <w:r w:rsidR="00FD27CB">
        <w:rPr>
          <w:rFonts w:ascii="Times New Roman" w:hAnsi="Times New Roman" w:cs="Times New Roman"/>
          <w:b/>
          <w:sz w:val="28"/>
          <w:szCs w:val="28"/>
        </w:rPr>
        <w:t xml:space="preserve"> Lê </w:t>
      </w:r>
      <w:r w:rsidR="00C30468">
        <w:rPr>
          <w:rFonts w:ascii="Times New Roman" w:hAnsi="Times New Roman" w:cs="Times New Roman"/>
          <w:b/>
          <w:sz w:val="28"/>
          <w:szCs w:val="28"/>
        </w:rPr>
        <w:t>Trung Huân</w:t>
      </w:r>
      <w:r w:rsidRPr="00E00C6E">
        <w:rPr>
          <w:rFonts w:ascii="Times New Roman" w:hAnsi="Times New Roman" w:cs="Times New Roman"/>
          <w:b/>
          <w:sz w:val="28"/>
          <w:szCs w:val="28"/>
        </w:rPr>
        <w:t xml:space="preserve"> </w:t>
      </w:r>
      <w:r w:rsidR="0055678A" w:rsidRPr="0055678A">
        <w:rPr>
          <w:rFonts w:ascii="Times New Roman" w:hAnsi="Times New Roman" w:cs="Times New Roman"/>
          <w:sz w:val="28"/>
          <w:szCs w:val="28"/>
        </w:rPr>
        <w:t>(Chuyên viên Văn phòng Sở Tài nguyên và Môi trường cũ)</w:t>
      </w:r>
    </w:p>
    <w:p w14:paraId="347906A0" w14:textId="61636090" w:rsidR="000663D7" w:rsidRPr="00E00C6E" w:rsidRDefault="007F5ED9" w:rsidP="007F5ED9">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Phòng Tài chính Hành chính sự nghiệp</w:t>
      </w:r>
      <w:r w:rsidR="000663D7" w:rsidRPr="00E00C6E">
        <w:rPr>
          <w:rFonts w:ascii="Times New Roman" w:hAnsi="Times New Roman" w:cs="Times New Roman"/>
          <w:sz w:val="28"/>
          <w:szCs w:val="28"/>
        </w:rPr>
        <w:t xml:space="preserve"> </w:t>
      </w:r>
      <w:r w:rsidR="00C30468">
        <w:rPr>
          <w:rFonts w:ascii="Times New Roman" w:hAnsi="Times New Roman" w:cs="Times New Roman"/>
          <w:sz w:val="28"/>
          <w:szCs w:val="28"/>
        </w:rPr>
        <w:t xml:space="preserve">và Công sản </w:t>
      </w:r>
      <w:r w:rsidR="000663D7" w:rsidRPr="00E00C6E">
        <w:rPr>
          <w:rFonts w:ascii="Times New Roman" w:hAnsi="Times New Roman" w:cs="Times New Roman"/>
          <w:sz w:val="28"/>
          <w:szCs w:val="28"/>
        </w:rPr>
        <w:t xml:space="preserve">trình </w:t>
      </w:r>
      <w:r w:rsidR="001922F6" w:rsidRPr="00E00C6E">
        <w:rPr>
          <w:rFonts w:ascii="Times New Roman" w:hAnsi="Times New Roman" w:cs="Times New Roman"/>
          <w:sz w:val="28"/>
          <w:szCs w:val="28"/>
        </w:rPr>
        <w:t>thẩm định</w:t>
      </w:r>
      <w:r w:rsidR="000663D7" w:rsidRPr="00E00C6E">
        <w:rPr>
          <w:rFonts w:ascii="Times New Roman" w:hAnsi="Times New Roman" w:cs="Times New Roman"/>
          <w:sz w:val="28"/>
          <w:szCs w:val="28"/>
        </w:rPr>
        <w:t xml:space="preserve"> bổ sung kinh phí như sau:</w:t>
      </w:r>
    </w:p>
    <w:p w14:paraId="0ED83624" w14:textId="272AD7E1" w:rsidR="007F5ED9" w:rsidRPr="007F5ED9" w:rsidRDefault="007F5ED9" w:rsidP="007F5ED9">
      <w:pPr>
        <w:tabs>
          <w:tab w:val="right" w:pos="8640"/>
          <w:tab w:val="right" w:pos="8730"/>
        </w:tabs>
        <w:spacing w:before="120" w:after="120" w:line="240" w:lineRule="auto"/>
        <w:ind w:firstLine="720"/>
        <w:jc w:val="both"/>
        <w:rPr>
          <w:rFonts w:ascii="Times New Roman" w:hAnsi="Times New Roman" w:cs="Times New Roman"/>
          <w:b/>
          <w:sz w:val="28"/>
          <w:szCs w:val="28"/>
        </w:rPr>
      </w:pPr>
      <w:r w:rsidRPr="007F5ED9">
        <w:rPr>
          <w:rFonts w:ascii="Times New Roman" w:hAnsi="Times New Roman" w:cs="Times New Roman"/>
          <w:b/>
          <w:sz w:val="28"/>
          <w:szCs w:val="28"/>
        </w:rPr>
        <w:t xml:space="preserve">a) Kinh phí chi trả </w:t>
      </w:r>
      <w:r w:rsidR="00C30468">
        <w:rPr>
          <w:rFonts w:ascii="Times New Roman" w:hAnsi="Times New Roman" w:cs="Times New Roman"/>
          <w:b/>
          <w:sz w:val="28"/>
          <w:szCs w:val="28"/>
        </w:rPr>
        <w:t>chế độ nghỉ thôi việc theo Nghị định số 178/2024/NĐ-CP ngày 31/12/2024 của Chính phủ đối với ông Lê Trung Huân</w:t>
      </w:r>
      <w:r w:rsidR="000322AE">
        <w:rPr>
          <w:rFonts w:ascii="Times New Roman" w:hAnsi="Times New Roman" w:cs="Times New Roman"/>
          <w:b/>
          <w:sz w:val="28"/>
          <w:szCs w:val="28"/>
        </w:rPr>
        <w:t xml:space="preserve">, sinh ngày </w:t>
      </w:r>
      <w:r w:rsidR="00C30468">
        <w:rPr>
          <w:rFonts w:ascii="Times New Roman" w:hAnsi="Times New Roman" w:cs="Times New Roman"/>
          <w:b/>
          <w:sz w:val="28"/>
          <w:szCs w:val="28"/>
        </w:rPr>
        <w:t>26</w:t>
      </w:r>
      <w:r w:rsidR="000322AE">
        <w:rPr>
          <w:rFonts w:ascii="Times New Roman" w:hAnsi="Times New Roman" w:cs="Times New Roman"/>
          <w:b/>
          <w:sz w:val="28"/>
          <w:szCs w:val="28"/>
        </w:rPr>
        <w:t>/</w:t>
      </w:r>
      <w:r w:rsidR="00FD27CB">
        <w:rPr>
          <w:rFonts w:ascii="Times New Roman" w:hAnsi="Times New Roman" w:cs="Times New Roman"/>
          <w:b/>
          <w:sz w:val="28"/>
          <w:szCs w:val="28"/>
        </w:rPr>
        <w:t>6</w:t>
      </w:r>
      <w:r w:rsidR="000322AE">
        <w:rPr>
          <w:rFonts w:ascii="Times New Roman" w:hAnsi="Times New Roman" w:cs="Times New Roman"/>
          <w:b/>
          <w:sz w:val="28"/>
          <w:szCs w:val="28"/>
        </w:rPr>
        <w:t>/19</w:t>
      </w:r>
      <w:r w:rsidR="00C30468">
        <w:rPr>
          <w:rFonts w:ascii="Times New Roman" w:hAnsi="Times New Roman" w:cs="Times New Roman"/>
          <w:b/>
          <w:sz w:val="28"/>
          <w:szCs w:val="28"/>
        </w:rPr>
        <w:t>76</w:t>
      </w:r>
      <w:r w:rsidR="000322AE">
        <w:rPr>
          <w:rFonts w:ascii="Times New Roman" w:hAnsi="Times New Roman" w:cs="Times New Roman"/>
          <w:b/>
          <w:sz w:val="28"/>
          <w:szCs w:val="28"/>
        </w:rPr>
        <w:t>.</w:t>
      </w:r>
    </w:p>
    <w:p w14:paraId="21FFEB0A" w14:textId="0DE598FD" w:rsidR="000663D7" w:rsidRPr="00E00C6E" w:rsidRDefault="000663D7" w:rsidP="007F5ED9">
      <w:pPr>
        <w:tabs>
          <w:tab w:val="right" w:pos="8820"/>
        </w:tabs>
        <w:spacing w:before="120" w:after="120" w:line="240" w:lineRule="auto"/>
        <w:ind w:firstLine="720"/>
        <w:jc w:val="both"/>
        <w:rPr>
          <w:rFonts w:ascii="Times New Roman" w:hAnsi="Times New Roman" w:cs="Times New Roman"/>
          <w:sz w:val="28"/>
          <w:szCs w:val="28"/>
        </w:rPr>
      </w:pPr>
      <w:r w:rsidRPr="00E00C6E">
        <w:rPr>
          <w:rFonts w:ascii="Times New Roman" w:hAnsi="Times New Roman" w:cs="Times New Roman"/>
          <w:sz w:val="28"/>
          <w:szCs w:val="28"/>
        </w:rPr>
        <w:t xml:space="preserve">- Hệ số lương hưởng tại thời điểm nghỉ </w:t>
      </w:r>
      <w:r w:rsidR="00C30468">
        <w:rPr>
          <w:rFonts w:ascii="Times New Roman" w:hAnsi="Times New Roman" w:cs="Times New Roman"/>
          <w:sz w:val="28"/>
          <w:szCs w:val="28"/>
        </w:rPr>
        <w:t>thôi việc</w:t>
      </w:r>
      <w:r w:rsidRPr="00E00C6E">
        <w:rPr>
          <w:rFonts w:ascii="Times New Roman" w:hAnsi="Times New Roman" w:cs="Times New Roman"/>
          <w:sz w:val="28"/>
          <w:szCs w:val="28"/>
        </w:rPr>
        <w:t xml:space="preserve">:  </w:t>
      </w:r>
      <w:r w:rsidR="00C30468">
        <w:rPr>
          <w:rFonts w:ascii="Times New Roman" w:hAnsi="Times New Roman" w:cs="Times New Roman"/>
          <w:sz w:val="28"/>
          <w:szCs w:val="28"/>
        </w:rPr>
        <w:t>3</w:t>
      </w:r>
      <w:r w:rsidR="00236600">
        <w:rPr>
          <w:rFonts w:ascii="Times New Roman" w:hAnsi="Times New Roman" w:cs="Times New Roman"/>
          <w:sz w:val="28"/>
          <w:szCs w:val="28"/>
        </w:rPr>
        <w:t>,</w:t>
      </w:r>
      <w:r w:rsidR="00C30468">
        <w:rPr>
          <w:rFonts w:ascii="Times New Roman" w:hAnsi="Times New Roman" w:cs="Times New Roman"/>
          <w:sz w:val="28"/>
          <w:szCs w:val="28"/>
        </w:rPr>
        <w:t>33</w:t>
      </w:r>
      <w:r w:rsidR="00FD068A">
        <w:rPr>
          <w:rFonts w:ascii="Times New Roman" w:hAnsi="Times New Roman" w:cs="Times New Roman"/>
          <w:sz w:val="28"/>
          <w:szCs w:val="28"/>
        </w:rPr>
        <w:t>.</w:t>
      </w:r>
    </w:p>
    <w:p w14:paraId="36CDB11B" w14:textId="69556B70" w:rsidR="00C30468" w:rsidRDefault="000663D7" w:rsidP="007F5ED9">
      <w:pPr>
        <w:tabs>
          <w:tab w:val="right" w:pos="8820"/>
        </w:tabs>
        <w:spacing w:before="120" w:after="120" w:line="240" w:lineRule="auto"/>
        <w:ind w:firstLine="720"/>
        <w:jc w:val="both"/>
        <w:rPr>
          <w:rFonts w:ascii="Times New Roman" w:hAnsi="Times New Roman" w:cs="Times New Roman"/>
          <w:sz w:val="28"/>
          <w:szCs w:val="28"/>
        </w:rPr>
      </w:pPr>
      <w:r w:rsidRPr="00E00C6E">
        <w:rPr>
          <w:rFonts w:ascii="Times New Roman" w:hAnsi="Times New Roman" w:cs="Times New Roman"/>
          <w:sz w:val="28"/>
          <w:szCs w:val="28"/>
        </w:rPr>
        <w:t xml:space="preserve">- Thời điểm nghỉ </w:t>
      </w:r>
      <w:r w:rsidR="00C30468">
        <w:rPr>
          <w:rFonts w:ascii="Times New Roman" w:hAnsi="Times New Roman" w:cs="Times New Roman"/>
          <w:sz w:val="28"/>
          <w:szCs w:val="28"/>
        </w:rPr>
        <w:t>thôi việc</w:t>
      </w:r>
      <w:r w:rsidRPr="00E00C6E">
        <w:rPr>
          <w:rFonts w:ascii="Times New Roman" w:hAnsi="Times New Roman" w:cs="Times New Roman"/>
          <w:sz w:val="28"/>
          <w:szCs w:val="28"/>
        </w:rPr>
        <w:t xml:space="preserve"> </w:t>
      </w:r>
      <w:r w:rsidR="00C2528C" w:rsidRPr="00E00C6E">
        <w:rPr>
          <w:rFonts w:ascii="Times New Roman" w:hAnsi="Times New Roman" w:cs="Times New Roman"/>
          <w:sz w:val="28"/>
          <w:szCs w:val="28"/>
        </w:rPr>
        <w:t>01/</w:t>
      </w:r>
      <w:r w:rsidR="00C30468">
        <w:rPr>
          <w:rFonts w:ascii="Times New Roman" w:hAnsi="Times New Roman" w:cs="Times New Roman"/>
          <w:sz w:val="28"/>
          <w:szCs w:val="28"/>
        </w:rPr>
        <w:t>3</w:t>
      </w:r>
      <w:r w:rsidRPr="00E00C6E">
        <w:rPr>
          <w:rFonts w:ascii="Times New Roman" w:hAnsi="Times New Roman" w:cs="Times New Roman"/>
          <w:sz w:val="28"/>
          <w:szCs w:val="28"/>
        </w:rPr>
        <w:t>/20</w:t>
      </w:r>
      <w:r w:rsidR="000A4CB2" w:rsidRPr="00E00C6E">
        <w:rPr>
          <w:rFonts w:ascii="Times New Roman" w:hAnsi="Times New Roman" w:cs="Times New Roman"/>
          <w:sz w:val="28"/>
          <w:szCs w:val="28"/>
        </w:rPr>
        <w:t>2</w:t>
      </w:r>
      <w:r w:rsidR="00C30468">
        <w:rPr>
          <w:rFonts w:ascii="Times New Roman" w:hAnsi="Times New Roman" w:cs="Times New Roman"/>
          <w:sz w:val="28"/>
          <w:szCs w:val="28"/>
        </w:rPr>
        <w:t>5</w:t>
      </w:r>
      <w:r w:rsidRPr="00E00C6E">
        <w:rPr>
          <w:rFonts w:ascii="Times New Roman" w:hAnsi="Times New Roman" w:cs="Times New Roman"/>
          <w:sz w:val="28"/>
          <w:szCs w:val="28"/>
        </w:rPr>
        <w:t>.</w:t>
      </w:r>
      <w:r w:rsidR="000322AE">
        <w:rPr>
          <w:rFonts w:ascii="Times New Roman" w:hAnsi="Times New Roman" w:cs="Times New Roman"/>
          <w:sz w:val="28"/>
          <w:szCs w:val="28"/>
        </w:rPr>
        <w:t xml:space="preserve"> Tuổi khi </w:t>
      </w:r>
      <w:r w:rsidR="00C30468">
        <w:rPr>
          <w:rFonts w:ascii="Times New Roman" w:hAnsi="Times New Roman" w:cs="Times New Roman"/>
          <w:sz w:val="28"/>
          <w:szCs w:val="28"/>
        </w:rPr>
        <w:t>giải quyết thôi việc: 48</w:t>
      </w:r>
      <w:r w:rsidR="000322AE">
        <w:rPr>
          <w:rFonts w:ascii="Times New Roman" w:hAnsi="Times New Roman" w:cs="Times New Roman"/>
          <w:sz w:val="28"/>
          <w:szCs w:val="28"/>
        </w:rPr>
        <w:t xml:space="preserve"> tuổi 0</w:t>
      </w:r>
      <w:r w:rsidR="00C30468">
        <w:rPr>
          <w:rFonts w:ascii="Times New Roman" w:hAnsi="Times New Roman" w:cs="Times New Roman"/>
          <w:sz w:val="28"/>
          <w:szCs w:val="28"/>
        </w:rPr>
        <w:t>8</w:t>
      </w:r>
      <w:r w:rsidR="000322AE">
        <w:rPr>
          <w:rFonts w:ascii="Times New Roman" w:hAnsi="Times New Roman" w:cs="Times New Roman"/>
          <w:sz w:val="28"/>
          <w:szCs w:val="28"/>
        </w:rPr>
        <w:t xml:space="preserve"> tháng. </w:t>
      </w:r>
      <w:r w:rsidR="002B2C6D">
        <w:rPr>
          <w:rFonts w:ascii="Times New Roman" w:hAnsi="Times New Roman" w:cs="Times New Roman"/>
          <w:sz w:val="28"/>
          <w:szCs w:val="28"/>
        </w:rPr>
        <w:t>Tuổi nghỉ</w:t>
      </w:r>
      <w:r w:rsidR="00FD27CB">
        <w:rPr>
          <w:rFonts w:ascii="Times New Roman" w:hAnsi="Times New Roman" w:cs="Times New Roman"/>
          <w:sz w:val="28"/>
          <w:szCs w:val="28"/>
        </w:rPr>
        <w:t xml:space="preserve"> hưu: </w:t>
      </w:r>
      <w:r w:rsidR="00C30468">
        <w:rPr>
          <w:rFonts w:ascii="Times New Roman" w:hAnsi="Times New Roman" w:cs="Times New Roman"/>
          <w:sz w:val="28"/>
          <w:szCs w:val="28"/>
        </w:rPr>
        <w:t>62</w:t>
      </w:r>
      <w:r w:rsidR="002B2C6D">
        <w:rPr>
          <w:rFonts w:ascii="Times New Roman" w:hAnsi="Times New Roman" w:cs="Times New Roman"/>
          <w:sz w:val="28"/>
          <w:szCs w:val="28"/>
        </w:rPr>
        <w:t xml:space="preserve"> tuổi</w:t>
      </w:r>
      <w:r w:rsidR="001034D9">
        <w:rPr>
          <w:rFonts w:ascii="Times New Roman" w:hAnsi="Times New Roman" w:cs="Times New Roman"/>
          <w:sz w:val="28"/>
          <w:szCs w:val="28"/>
        </w:rPr>
        <w:t xml:space="preserve"> (Ngày 01/7/2038)</w:t>
      </w:r>
      <w:r w:rsidR="002B2C6D">
        <w:rPr>
          <w:rFonts w:ascii="Times New Roman" w:hAnsi="Times New Roman" w:cs="Times New Roman"/>
          <w:sz w:val="28"/>
          <w:szCs w:val="28"/>
        </w:rPr>
        <w:t xml:space="preserve">. </w:t>
      </w:r>
    </w:p>
    <w:p w14:paraId="71E899F9" w14:textId="0979174A" w:rsidR="000663D7" w:rsidRDefault="00FD068A" w:rsidP="007F5ED9">
      <w:pPr>
        <w:tabs>
          <w:tab w:val="right" w:pos="8820"/>
        </w:tabs>
        <w:spacing w:before="120" w:after="120" w:line="240" w:lineRule="auto"/>
        <w:ind w:firstLine="720"/>
        <w:jc w:val="both"/>
        <w:rPr>
          <w:rFonts w:ascii="Times New Roman" w:hAnsi="Times New Roman" w:cs="Times New Roman"/>
          <w:sz w:val="28"/>
          <w:szCs w:val="28"/>
        </w:rPr>
      </w:pPr>
      <w:r w:rsidRPr="00606F32">
        <w:rPr>
          <w:rFonts w:ascii="Times New Roman" w:hAnsi="Times New Roman" w:cs="Times New Roman"/>
          <w:sz w:val="28"/>
          <w:szCs w:val="28"/>
        </w:rPr>
        <w:t>-</w:t>
      </w:r>
      <w:r w:rsidR="000663D7" w:rsidRPr="00606F32">
        <w:rPr>
          <w:rFonts w:ascii="Times New Roman" w:hAnsi="Times New Roman" w:cs="Times New Roman"/>
          <w:sz w:val="28"/>
          <w:szCs w:val="28"/>
        </w:rPr>
        <w:t xml:space="preserve"> Tổng số năm công tác</w:t>
      </w:r>
      <w:r w:rsidR="00303047" w:rsidRPr="00606F32">
        <w:rPr>
          <w:rFonts w:ascii="Times New Roman" w:hAnsi="Times New Roman" w:cs="Times New Roman"/>
          <w:sz w:val="28"/>
          <w:szCs w:val="28"/>
        </w:rPr>
        <w:t xml:space="preserve"> từ</w:t>
      </w:r>
      <w:r w:rsidRPr="00606F32">
        <w:rPr>
          <w:rFonts w:ascii="Times New Roman" w:hAnsi="Times New Roman" w:cs="Times New Roman"/>
          <w:sz w:val="28"/>
          <w:szCs w:val="28"/>
        </w:rPr>
        <w:t xml:space="preserve"> tháng 0</w:t>
      </w:r>
      <w:r w:rsidR="00606F32" w:rsidRPr="00606F32">
        <w:rPr>
          <w:rFonts w:ascii="Times New Roman" w:hAnsi="Times New Roman" w:cs="Times New Roman"/>
          <w:sz w:val="28"/>
          <w:szCs w:val="28"/>
        </w:rPr>
        <w:t>7</w:t>
      </w:r>
      <w:r w:rsidR="00523927" w:rsidRPr="00606F32">
        <w:rPr>
          <w:rFonts w:ascii="Times New Roman" w:hAnsi="Times New Roman" w:cs="Times New Roman"/>
          <w:sz w:val="28"/>
          <w:szCs w:val="28"/>
        </w:rPr>
        <w:t>/200</w:t>
      </w:r>
      <w:r w:rsidR="00606F32" w:rsidRPr="00606F32">
        <w:rPr>
          <w:rFonts w:ascii="Times New Roman" w:hAnsi="Times New Roman" w:cs="Times New Roman"/>
          <w:sz w:val="28"/>
          <w:szCs w:val="28"/>
        </w:rPr>
        <w:t>7</w:t>
      </w:r>
      <w:r w:rsidR="00303047" w:rsidRPr="00606F32">
        <w:rPr>
          <w:rFonts w:ascii="Times New Roman" w:hAnsi="Times New Roman" w:cs="Times New Roman"/>
          <w:sz w:val="28"/>
          <w:szCs w:val="28"/>
        </w:rPr>
        <w:t xml:space="preserve"> đến </w:t>
      </w:r>
      <w:r w:rsidRPr="00606F32">
        <w:rPr>
          <w:rFonts w:ascii="Times New Roman" w:hAnsi="Times New Roman" w:cs="Times New Roman"/>
          <w:sz w:val="28"/>
          <w:szCs w:val="28"/>
        </w:rPr>
        <w:t xml:space="preserve">hết </w:t>
      </w:r>
      <w:r w:rsidR="00303047" w:rsidRPr="00606F32">
        <w:rPr>
          <w:rFonts w:ascii="Times New Roman" w:hAnsi="Times New Roman" w:cs="Times New Roman"/>
          <w:sz w:val="28"/>
          <w:szCs w:val="28"/>
        </w:rPr>
        <w:t xml:space="preserve">tháng </w:t>
      </w:r>
      <w:r w:rsidR="001034D9" w:rsidRPr="00606F32">
        <w:rPr>
          <w:rFonts w:ascii="Times New Roman" w:hAnsi="Times New Roman" w:cs="Times New Roman"/>
          <w:sz w:val="28"/>
          <w:szCs w:val="28"/>
        </w:rPr>
        <w:t>02/2025</w:t>
      </w:r>
      <w:r w:rsidR="000322AE" w:rsidRPr="00606F32">
        <w:rPr>
          <w:rFonts w:ascii="Times New Roman" w:hAnsi="Times New Roman" w:cs="Times New Roman"/>
          <w:sz w:val="28"/>
          <w:szCs w:val="28"/>
        </w:rPr>
        <w:t xml:space="preserve"> có đóng BHXH</w:t>
      </w:r>
      <w:r w:rsidR="00606F32" w:rsidRPr="00606F32">
        <w:rPr>
          <w:rFonts w:ascii="Times New Roman" w:hAnsi="Times New Roman" w:cs="Times New Roman"/>
          <w:sz w:val="28"/>
          <w:szCs w:val="28"/>
        </w:rPr>
        <w:t xml:space="preserve"> (</w:t>
      </w:r>
      <w:r w:rsidR="00606F32" w:rsidRPr="00606F32">
        <w:rPr>
          <w:rFonts w:ascii="Times New Roman" w:hAnsi="Times New Roman" w:cs="Times New Roman"/>
          <w:i/>
          <w:sz w:val="28"/>
          <w:szCs w:val="28"/>
        </w:rPr>
        <w:t xml:space="preserve">trong đó: tháng 8/2010: không tham gia BHXH; từ tháng 10/2023 đến hết tháng 09/2024 và tháng 11/2024 đến hết tháng 01/2025: Nghỉ ốm đau dài </w:t>
      </w:r>
      <w:r w:rsidR="00606F32" w:rsidRPr="00606F32">
        <w:rPr>
          <w:rFonts w:ascii="Times New Roman" w:hAnsi="Times New Roman" w:cs="Times New Roman"/>
          <w:i/>
          <w:sz w:val="28"/>
          <w:szCs w:val="28"/>
        </w:rPr>
        <w:lastRenderedPageBreak/>
        <w:t>ngày; Tháng 10/2024 và tháng 02/2025: Nghỉ làm việc không lương</w:t>
      </w:r>
      <w:r w:rsidR="00606F32">
        <w:rPr>
          <w:rFonts w:ascii="Times New Roman" w:hAnsi="Times New Roman" w:cs="Times New Roman"/>
          <w:sz w:val="28"/>
          <w:szCs w:val="28"/>
        </w:rPr>
        <w:t>)</w:t>
      </w:r>
      <w:r w:rsidR="000663D7" w:rsidRPr="00E00C6E">
        <w:rPr>
          <w:rFonts w:ascii="Times New Roman" w:hAnsi="Times New Roman" w:cs="Times New Roman"/>
          <w:sz w:val="28"/>
          <w:szCs w:val="28"/>
        </w:rPr>
        <w:t xml:space="preserve">: </w:t>
      </w:r>
      <w:r w:rsidR="001034D9">
        <w:rPr>
          <w:rFonts w:ascii="Times New Roman" w:hAnsi="Times New Roman" w:cs="Times New Roman"/>
          <w:sz w:val="28"/>
          <w:szCs w:val="28"/>
        </w:rPr>
        <w:t>16</w:t>
      </w:r>
      <w:r w:rsidR="00C2528C" w:rsidRPr="00E00C6E">
        <w:rPr>
          <w:rFonts w:ascii="Times New Roman" w:hAnsi="Times New Roman" w:cs="Times New Roman"/>
          <w:sz w:val="28"/>
          <w:szCs w:val="28"/>
        </w:rPr>
        <w:t xml:space="preserve"> </w:t>
      </w:r>
      <w:r w:rsidR="000663D7" w:rsidRPr="00E00C6E">
        <w:rPr>
          <w:rFonts w:ascii="Times New Roman" w:hAnsi="Times New Roman" w:cs="Times New Roman"/>
          <w:sz w:val="28"/>
          <w:szCs w:val="28"/>
        </w:rPr>
        <w:t xml:space="preserve">năm </w:t>
      </w:r>
      <w:r w:rsidR="00D535E6" w:rsidRPr="00E00C6E">
        <w:rPr>
          <w:rFonts w:ascii="Times New Roman" w:hAnsi="Times New Roman" w:cs="Times New Roman"/>
          <w:sz w:val="28"/>
          <w:szCs w:val="28"/>
        </w:rPr>
        <w:t>0</w:t>
      </w:r>
      <w:r w:rsidR="00606F32">
        <w:rPr>
          <w:rFonts w:ascii="Times New Roman" w:hAnsi="Times New Roman" w:cs="Times New Roman"/>
          <w:sz w:val="28"/>
          <w:szCs w:val="28"/>
        </w:rPr>
        <w:t>2</w:t>
      </w:r>
      <w:r w:rsidR="000663D7" w:rsidRPr="00E00C6E">
        <w:rPr>
          <w:rFonts w:ascii="Times New Roman" w:hAnsi="Times New Roman" w:cs="Times New Roman"/>
          <w:sz w:val="28"/>
          <w:szCs w:val="28"/>
        </w:rPr>
        <w:t xml:space="preserve"> tháng</w:t>
      </w:r>
      <w:r w:rsidR="00303047">
        <w:rPr>
          <w:rFonts w:ascii="Times New Roman" w:hAnsi="Times New Roman" w:cs="Times New Roman"/>
          <w:sz w:val="28"/>
          <w:szCs w:val="28"/>
        </w:rPr>
        <w:t xml:space="preserve">, làm tròn </w:t>
      </w:r>
      <w:r w:rsidR="001034D9">
        <w:rPr>
          <w:rFonts w:ascii="Times New Roman" w:hAnsi="Times New Roman" w:cs="Times New Roman"/>
          <w:sz w:val="28"/>
          <w:szCs w:val="28"/>
        </w:rPr>
        <w:t>16</w:t>
      </w:r>
      <w:r w:rsidR="00303047">
        <w:rPr>
          <w:rFonts w:ascii="Times New Roman" w:hAnsi="Times New Roman" w:cs="Times New Roman"/>
          <w:sz w:val="28"/>
          <w:szCs w:val="28"/>
        </w:rPr>
        <w:t>,</w:t>
      </w:r>
      <w:r w:rsidR="00FD27CB">
        <w:rPr>
          <w:rFonts w:ascii="Times New Roman" w:hAnsi="Times New Roman" w:cs="Times New Roman"/>
          <w:sz w:val="28"/>
          <w:szCs w:val="28"/>
        </w:rPr>
        <w:t>5</w:t>
      </w:r>
      <w:r w:rsidR="00303047">
        <w:rPr>
          <w:rFonts w:ascii="Times New Roman" w:hAnsi="Times New Roman" w:cs="Times New Roman"/>
          <w:sz w:val="28"/>
          <w:szCs w:val="28"/>
        </w:rPr>
        <w:t xml:space="preserve"> </w:t>
      </w:r>
      <w:r w:rsidR="00F02F6E">
        <w:rPr>
          <w:rFonts w:ascii="Times New Roman" w:hAnsi="Times New Roman" w:cs="Times New Roman"/>
          <w:sz w:val="28"/>
          <w:szCs w:val="28"/>
        </w:rPr>
        <w:t>năm</w:t>
      </w:r>
      <w:r w:rsidR="000663D7" w:rsidRPr="00E00C6E">
        <w:rPr>
          <w:rFonts w:ascii="Times New Roman" w:hAnsi="Times New Roman" w:cs="Times New Roman"/>
          <w:sz w:val="28"/>
          <w:szCs w:val="28"/>
        </w:rPr>
        <w:t>.</w:t>
      </w:r>
    </w:p>
    <w:p w14:paraId="46CD593A" w14:textId="135AF2C4" w:rsidR="007212F1" w:rsidRDefault="007212F1" w:rsidP="007212F1">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xml:space="preserve"> Tiền lương tháng hiện hưởng để tính trợ cấp (</w:t>
      </w:r>
      <w:r w:rsidRPr="0055678A">
        <w:rPr>
          <w:rFonts w:ascii="Times New Roman" w:hAnsi="Times New Roman" w:cs="Times New Roman"/>
          <w:i/>
          <w:sz w:val="28"/>
          <w:szCs w:val="28"/>
        </w:rPr>
        <w:t>trong đó: hệ số lương hiện hưởng: 3,33, phụ cấp công vụ: 25%</w:t>
      </w:r>
      <w:r>
        <w:rPr>
          <w:rFonts w:ascii="Times New Roman" w:hAnsi="Times New Roman" w:cs="Times New Roman"/>
          <w:sz w:val="28"/>
          <w:szCs w:val="28"/>
        </w:rPr>
        <w:t>): 9.740.250 đồng ( =3,33 x (1+25%) x 2.340.000 đồng)</w:t>
      </w:r>
    </w:p>
    <w:p w14:paraId="4EE4CFA6" w14:textId="6E9F5186" w:rsidR="007212F1" w:rsidRDefault="007212F1" w:rsidP="007212F1">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xml:space="preserve"> Số tháng tính trợ cấp thôi việc cho thời gian đóng BHXH từ đủ 05 năm trở lên: 60 tháng (</w:t>
      </w:r>
      <w:r w:rsidRPr="0055678A">
        <w:rPr>
          <w:rFonts w:ascii="Times New Roman" w:hAnsi="Times New Roman" w:cs="Times New Roman"/>
          <w:i/>
          <w:sz w:val="28"/>
          <w:szCs w:val="28"/>
        </w:rPr>
        <w:t>tối đa 05 năm = 60 tháng cho thời gian công tác có đóng BHXH bắt buộc từ đủ 05 năm trở lên</w:t>
      </w:r>
      <w:r>
        <w:rPr>
          <w:rFonts w:ascii="Times New Roman" w:hAnsi="Times New Roman" w:cs="Times New Roman"/>
          <w:sz w:val="28"/>
          <w:szCs w:val="28"/>
        </w:rPr>
        <w:t>).</w:t>
      </w:r>
    </w:p>
    <w:p w14:paraId="3AFEFB61" w14:textId="7C4D7329" w:rsidR="007212F1" w:rsidRPr="00645044" w:rsidRDefault="007212F1" w:rsidP="007212F1">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645044">
        <w:rPr>
          <w:rFonts w:ascii="Times New Roman" w:hAnsi="Times New Roman" w:cs="Times New Roman"/>
          <w:sz w:val="28"/>
          <w:szCs w:val="28"/>
        </w:rPr>
        <w:t xml:space="preserve"> Số tháng tính trợ cấp cho mỗi năm công tác có đóng BHXH bắt buộc: 24,75 tháng (</w:t>
      </w:r>
      <w:r w:rsidRPr="007212F1">
        <w:rPr>
          <w:rFonts w:ascii="Times New Roman" w:hAnsi="Times New Roman" w:cs="Times New Roman"/>
          <w:i/>
          <w:sz w:val="28"/>
          <w:szCs w:val="28"/>
        </w:rPr>
        <w:t>mỗi năm công tác có đóng BHXH bắt buộc được hưởng 1,5 tháng lương hiện hưởng =1,5x16,5</w:t>
      </w:r>
      <w:r w:rsidRPr="00645044">
        <w:rPr>
          <w:rFonts w:ascii="Times New Roman" w:hAnsi="Times New Roman" w:cs="Times New Roman"/>
          <w:sz w:val="28"/>
          <w:szCs w:val="28"/>
        </w:rPr>
        <w:t>).</w:t>
      </w:r>
    </w:p>
    <w:p w14:paraId="62FE9D8A" w14:textId="54A8B074" w:rsidR="007212F1" w:rsidRPr="00DE00D4" w:rsidRDefault="007212F1" w:rsidP="007212F1">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DE00D4">
        <w:rPr>
          <w:rFonts w:ascii="Times New Roman" w:hAnsi="Times New Roman" w:cs="Times New Roman"/>
          <w:sz w:val="28"/>
          <w:szCs w:val="28"/>
        </w:rPr>
        <w:t xml:space="preserve"> Số tháng tính trợ cấp tìm việc: 3 tháng.</w:t>
      </w:r>
    </w:p>
    <w:p w14:paraId="383A8056" w14:textId="2E19473E" w:rsidR="00425D18" w:rsidRPr="0055678A" w:rsidRDefault="00425D18" w:rsidP="007F5ED9">
      <w:pPr>
        <w:tabs>
          <w:tab w:val="right" w:pos="8820"/>
        </w:tabs>
        <w:spacing w:before="120" w:after="120" w:line="240" w:lineRule="auto"/>
        <w:ind w:firstLine="720"/>
        <w:jc w:val="both"/>
        <w:rPr>
          <w:rFonts w:ascii="Times New Roman" w:hAnsi="Times New Roman" w:cs="Times New Roman"/>
          <w:b/>
          <w:sz w:val="28"/>
          <w:szCs w:val="28"/>
        </w:rPr>
      </w:pPr>
      <w:r w:rsidRPr="0055678A">
        <w:rPr>
          <w:rFonts w:ascii="Times New Roman" w:hAnsi="Times New Roman" w:cs="Times New Roman"/>
          <w:b/>
          <w:sz w:val="28"/>
          <w:szCs w:val="28"/>
        </w:rPr>
        <w:t xml:space="preserve">Kinh phí chi trả chế độ nghỉ </w:t>
      </w:r>
      <w:r w:rsidR="00645044" w:rsidRPr="0055678A">
        <w:rPr>
          <w:rFonts w:ascii="Times New Roman" w:hAnsi="Times New Roman" w:cs="Times New Roman"/>
          <w:b/>
          <w:sz w:val="28"/>
          <w:szCs w:val="28"/>
        </w:rPr>
        <w:t>thôi việc</w:t>
      </w:r>
      <w:r w:rsidRPr="0055678A">
        <w:rPr>
          <w:rFonts w:ascii="Times New Roman" w:hAnsi="Times New Roman" w:cs="Times New Roman"/>
          <w:b/>
          <w:sz w:val="28"/>
          <w:szCs w:val="28"/>
        </w:rPr>
        <w:t>:</w:t>
      </w:r>
      <w:r w:rsidR="000322AE" w:rsidRPr="0055678A">
        <w:rPr>
          <w:rFonts w:ascii="Times New Roman" w:hAnsi="Times New Roman" w:cs="Times New Roman"/>
          <w:b/>
          <w:sz w:val="28"/>
          <w:szCs w:val="28"/>
        </w:rPr>
        <w:t xml:space="preserve"> </w:t>
      </w:r>
      <w:r w:rsidR="00645044" w:rsidRPr="0055678A">
        <w:rPr>
          <w:rFonts w:ascii="Times New Roman" w:hAnsi="Times New Roman" w:cs="Times New Roman"/>
          <w:b/>
          <w:sz w:val="28"/>
          <w:szCs w:val="28"/>
        </w:rPr>
        <w:t>737.823.938 đồng</w:t>
      </w:r>
      <w:r w:rsidR="000322AE" w:rsidRPr="0055678A">
        <w:rPr>
          <w:rFonts w:ascii="Times New Roman" w:hAnsi="Times New Roman" w:cs="Times New Roman"/>
          <w:b/>
          <w:sz w:val="28"/>
          <w:szCs w:val="28"/>
        </w:rPr>
        <w:t>, gồm:</w:t>
      </w:r>
    </w:p>
    <w:p w14:paraId="68BE076B" w14:textId="1579CBE3" w:rsidR="000322AE" w:rsidRPr="00645044" w:rsidRDefault="000322AE" w:rsidP="00645044">
      <w:pPr>
        <w:tabs>
          <w:tab w:val="right" w:pos="8820"/>
        </w:tabs>
        <w:spacing w:before="120" w:after="120" w:line="240" w:lineRule="auto"/>
        <w:ind w:firstLine="720"/>
        <w:jc w:val="both"/>
        <w:rPr>
          <w:rFonts w:ascii="Times New Roman" w:hAnsi="Times New Roman" w:cs="Times New Roman"/>
          <w:sz w:val="28"/>
          <w:szCs w:val="28"/>
        </w:rPr>
      </w:pPr>
      <w:r w:rsidRPr="00645044">
        <w:rPr>
          <w:rFonts w:ascii="Times New Roman" w:hAnsi="Times New Roman" w:cs="Times New Roman"/>
          <w:sz w:val="28"/>
          <w:szCs w:val="28"/>
        </w:rPr>
        <w:t xml:space="preserve">- </w:t>
      </w:r>
      <w:r w:rsidR="00645044" w:rsidRPr="00645044">
        <w:rPr>
          <w:rFonts w:ascii="Times New Roman" w:hAnsi="Times New Roman" w:cs="Times New Roman"/>
          <w:sz w:val="28"/>
          <w:szCs w:val="28"/>
        </w:rPr>
        <w:t>Kinh phí chi trả chế độ nghỉ thôi việc trong thời hạn 12 tháng đầu khi có Quyết định sắp xếp tổ chức bộ máy</w:t>
      </w:r>
      <w:r w:rsidRPr="00645044">
        <w:rPr>
          <w:rFonts w:ascii="Times New Roman" w:hAnsi="Times New Roman" w:cs="Times New Roman"/>
          <w:sz w:val="28"/>
          <w:szCs w:val="28"/>
        </w:rPr>
        <w:t xml:space="preserve">: </w:t>
      </w:r>
      <w:r w:rsidR="00645044" w:rsidRPr="00645044">
        <w:rPr>
          <w:rFonts w:ascii="Times New Roman" w:hAnsi="Times New Roman" w:cs="Times New Roman"/>
          <w:sz w:val="28"/>
          <w:szCs w:val="28"/>
        </w:rPr>
        <w:t>467.532.000</w:t>
      </w:r>
      <w:r w:rsidRPr="00645044">
        <w:rPr>
          <w:rFonts w:ascii="Times New Roman" w:hAnsi="Times New Roman" w:cs="Times New Roman"/>
          <w:sz w:val="28"/>
          <w:szCs w:val="28"/>
        </w:rPr>
        <w:t xml:space="preserve"> đồng.</w:t>
      </w:r>
    </w:p>
    <w:p w14:paraId="0BD5A8B7" w14:textId="53065AEE" w:rsidR="000322AE" w:rsidRPr="00645044" w:rsidRDefault="000322AE" w:rsidP="00645044">
      <w:pPr>
        <w:tabs>
          <w:tab w:val="right" w:pos="8820"/>
        </w:tabs>
        <w:spacing w:before="120" w:after="120" w:line="240" w:lineRule="auto"/>
        <w:ind w:firstLine="720"/>
        <w:jc w:val="both"/>
        <w:rPr>
          <w:rFonts w:ascii="Times New Roman" w:hAnsi="Times New Roman" w:cs="Times New Roman"/>
          <w:sz w:val="28"/>
          <w:szCs w:val="28"/>
        </w:rPr>
      </w:pPr>
      <w:r w:rsidRPr="00645044">
        <w:rPr>
          <w:rFonts w:ascii="Times New Roman" w:hAnsi="Times New Roman" w:cs="Times New Roman"/>
          <w:sz w:val="28"/>
          <w:szCs w:val="28"/>
        </w:rPr>
        <w:t xml:space="preserve">- </w:t>
      </w:r>
      <w:r w:rsidR="00645044" w:rsidRPr="00645044">
        <w:rPr>
          <w:rFonts w:ascii="Times New Roman" w:hAnsi="Times New Roman" w:cs="Times New Roman"/>
          <w:sz w:val="28"/>
          <w:szCs w:val="28"/>
        </w:rPr>
        <w:t>Trợ cấp 1,5 tháng tiền lương hiện hưởng cho mỗi năm công tác có đóng BHXH bắt buộc</w:t>
      </w:r>
      <w:r w:rsidR="00FD27CB" w:rsidRPr="00645044">
        <w:rPr>
          <w:rFonts w:ascii="Times New Roman" w:hAnsi="Times New Roman" w:cs="Times New Roman"/>
          <w:sz w:val="28"/>
          <w:szCs w:val="28"/>
        </w:rPr>
        <w:t xml:space="preserve">: </w:t>
      </w:r>
      <w:r w:rsidR="00645044" w:rsidRPr="00645044">
        <w:rPr>
          <w:rFonts w:ascii="Times New Roman" w:hAnsi="Times New Roman" w:cs="Times New Roman"/>
          <w:sz w:val="28"/>
          <w:szCs w:val="28"/>
        </w:rPr>
        <w:t>241.071.188</w:t>
      </w:r>
      <w:r w:rsidRPr="00645044">
        <w:rPr>
          <w:rFonts w:ascii="Times New Roman" w:hAnsi="Times New Roman" w:cs="Times New Roman"/>
          <w:sz w:val="28"/>
          <w:szCs w:val="28"/>
        </w:rPr>
        <w:t xml:space="preserve"> đồng.</w:t>
      </w:r>
    </w:p>
    <w:p w14:paraId="7776919A" w14:textId="5D78D324" w:rsidR="000322AE" w:rsidRPr="00645044" w:rsidRDefault="000322AE" w:rsidP="00645044">
      <w:pPr>
        <w:tabs>
          <w:tab w:val="right" w:pos="8820"/>
        </w:tabs>
        <w:spacing w:before="120" w:after="120" w:line="240" w:lineRule="auto"/>
        <w:ind w:firstLine="720"/>
        <w:jc w:val="both"/>
        <w:rPr>
          <w:rFonts w:ascii="Times New Roman" w:hAnsi="Times New Roman" w:cs="Times New Roman"/>
          <w:sz w:val="28"/>
          <w:szCs w:val="28"/>
        </w:rPr>
      </w:pPr>
      <w:r w:rsidRPr="00645044">
        <w:rPr>
          <w:rFonts w:ascii="Times New Roman" w:hAnsi="Times New Roman" w:cs="Times New Roman"/>
          <w:sz w:val="28"/>
          <w:szCs w:val="28"/>
        </w:rPr>
        <w:t xml:space="preserve">- </w:t>
      </w:r>
      <w:r w:rsidR="00645044" w:rsidRPr="00645044">
        <w:rPr>
          <w:rFonts w:ascii="Times New Roman" w:hAnsi="Times New Roman" w:cs="Times New Roman"/>
          <w:sz w:val="28"/>
          <w:szCs w:val="28"/>
        </w:rPr>
        <w:t>Trợ cấp 03 tháng tiền lương hiện hưởng để tìm việc làm</w:t>
      </w:r>
      <w:r w:rsidR="00355C83" w:rsidRPr="00645044">
        <w:rPr>
          <w:rFonts w:ascii="Times New Roman" w:hAnsi="Times New Roman" w:cs="Times New Roman"/>
          <w:sz w:val="28"/>
          <w:szCs w:val="28"/>
        </w:rPr>
        <w:t xml:space="preserve">: </w:t>
      </w:r>
      <w:r w:rsidR="00645044" w:rsidRPr="00645044">
        <w:rPr>
          <w:rFonts w:ascii="Times New Roman" w:hAnsi="Times New Roman" w:cs="Times New Roman"/>
          <w:sz w:val="28"/>
          <w:szCs w:val="28"/>
        </w:rPr>
        <w:t>29.220.750</w:t>
      </w:r>
      <w:r w:rsidR="00355C83" w:rsidRPr="00645044">
        <w:rPr>
          <w:rFonts w:ascii="Times New Roman" w:hAnsi="Times New Roman" w:cs="Times New Roman"/>
          <w:sz w:val="28"/>
          <w:szCs w:val="28"/>
        </w:rPr>
        <w:t xml:space="preserve"> đồng.</w:t>
      </w:r>
    </w:p>
    <w:p w14:paraId="765E5DF7" w14:textId="77735A37" w:rsidR="00355C83" w:rsidRDefault="00355C83" w:rsidP="000322AE">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(Chi tiết theo Biểu kèm theo)</w:t>
      </w:r>
    </w:p>
    <w:p w14:paraId="62F38244" w14:textId="44F63AD0" w:rsidR="00206D6E" w:rsidRPr="007F5ED9" w:rsidRDefault="007F5ED9" w:rsidP="007F5ED9">
      <w:pPr>
        <w:tabs>
          <w:tab w:val="right" w:pos="8820"/>
        </w:tabs>
        <w:spacing w:before="120" w:after="120" w:line="240" w:lineRule="auto"/>
        <w:ind w:firstLine="720"/>
        <w:jc w:val="both"/>
        <w:rPr>
          <w:rFonts w:ascii="Times New Roman" w:hAnsi="Times New Roman" w:cs="Times New Roman"/>
          <w:b/>
          <w:sz w:val="28"/>
          <w:szCs w:val="28"/>
        </w:rPr>
      </w:pPr>
      <w:r w:rsidRPr="007F5ED9">
        <w:rPr>
          <w:rFonts w:ascii="Times New Roman" w:hAnsi="Times New Roman" w:cs="Times New Roman"/>
          <w:b/>
          <w:sz w:val="28"/>
          <w:szCs w:val="28"/>
        </w:rPr>
        <w:t>b)</w:t>
      </w:r>
      <w:r w:rsidR="00206D6E" w:rsidRPr="007F5ED9">
        <w:rPr>
          <w:rFonts w:ascii="Times New Roman" w:hAnsi="Times New Roman" w:cs="Times New Roman"/>
          <w:b/>
          <w:sz w:val="28"/>
          <w:szCs w:val="28"/>
        </w:rPr>
        <w:t xml:space="preserve"> Kinh phí bổ sung để chi trả</w:t>
      </w:r>
      <w:r w:rsidR="00206D6E" w:rsidRPr="00C17085">
        <w:rPr>
          <w:rFonts w:ascii="Times New Roman" w:hAnsi="Times New Roman" w:cs="Times New Roman"/>
          <w:b/>
          <w:sz w:val="28"/>
          <w:szCs w:val="28"/>
        </w:rPr>
        <w:t xml:space="preserve"> </w:t>
      </w:r>
      <w:r w:rsidR="00C17085" w:rsidRPr="00C17085">
        <w:rPr>
          <w:rFonts w:ascii="Times New Roman" w:hAnsi="Times New Roman" w:cs="Times New Roman"/>
          <w:b/>
          <w:sz w:val="28"/>
          <w:szCs w:val="28"/>
        </w:rPr>
        <w:t>chế độ nghỉ thôi việc theo Nghị định số 178/2024/NĐ-CP ngày 31/12/2024 của Chính phủ đối với ông Lê Trung Huân</w:t>
      </w:r>
      <w:r w:rsidR="00C17085">
        <w:rPr>
          <w:rFonts w:ascii="Times New Roman" w:hAnsi="Times New Roman" w:cs="Times New Roman"/>
          <w:b/>
          <w:sz w:val="28"/>
          <w:szCs w:val="28"/>
        </w:rPr>
        <w:t xml:space="preserve"> (Chuyên viên - Văn phòng Sở Tài nguyên và Môi trường cũ)</w:t>
      </w:r>
      <w:r w:rsidR="00206D6E" w:rsidRPr="007F5ED9">
        <w:rPr>
          <w:rFonts w:ascii="Times New Roman" w:hAnsi="Times New Roman" w:cs="Times New Roman"/>
          <w:b/>
          <w:sz w:val="28"/>
          <w:szCs w:val="28"/>
        </w:rPr>
        <w:t>:</w:t>
      </w:r>
    </w:p>
    <w:p w14:paraId="57517C3C" w14:textId="62A9ADFD" w:rsidR="00206D6E" w:rsidRDefault="007F5ED9" w:rsidP="007F5ED9">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206D6E">
        <w:rPr>
          <w:rFonts w:ascii="Times New Roman" w:hAnsi="Times New Roman" w:cs="Times New Roman"/>
          <w:sz w:val="28"/>
          <w:szCs w:val="28"/>
        </w:rPr>
        <w:t xml:space="preserve"> Đơn vị đề nghị: </w:t>
      </w:r>
      <w:r w:rsidR="00645044">
        <w:rPr>
          <w:rFonts w:ascii="Times New Roman" w:hAnsi="Times New Roman" w:cs="Times New Roman"/>
          <w:sz w:val="28"/>
          <w:szCs w:val="28"/>
        </w:rPr>
        <w:t>737</w:t>
      </w:r>
      <w:r w:rsidR="00FD27CB">
        <w:rPr>
          <w:rFonts w:ascii="Times New Roman" w:hAnsi="Times New Roman" w:cs="Times New Roman"/>
          <w:sz w:val="28"/>
          <w:szCs w:val="28"/>
        </w:rPr>
        <w:t>.</w:t>
      </w:r>
      <w:r w:rsidR="00645044">
        <w:rPr>
          <w:rFonts w:ascii="Times New Roman" w:hAnsi="Times New Roman" w:cs="Times New Roman"/>
          <w:sz w:val="28"/>
          <w:szCs w:val="28"/>
        </w:rPr>
        <w:t>8</w:t>
      </w:r>
      <w:r w:rsidR="008F33AC">
        <w:rPr>
          <w:rFonts w:ascii="Times New Roman" w:hAnsi="Times New Roman" w:cs="Times New Roman"/>
          <w:sz w:val="28"/>
          <w:szCs w:val="28"/>
        </w:rPr>
        <w:t>2</w:t>
      </w:r>
      <w:r w:rsidR="00645044">
        <w:rPr>
          <w:rFonts w:ascii="Times New Roman" w:hAnsi="Times New Roman" w:cs="Times New Roman"/>
          <w:sz w:val="28"/>
          <w:szCs w:val="28"/>
        </w:rPr>
        <w:t>3</w:t>
      </w:r>
      <w:r w:rsidR="00FD27CB">
        <w:rPr>
          <w:rFonts w:ascii="Times New Roman" w:hAnsi="Times New Roman" w:cs="Times New Roman"/>
          <w:sz w:val="28"/>
          <w:szCs w:val="28"/>
        </w:rPr>
        <w:t>.9</w:t>
      </w:r>
      <w:r w:rsidR="00645044">
        <w:rPr>
          <w:rFonts w:ascii="Times New Roman" w:hAnsi="Times New Roman" w:cs="Times New Roman"/>
          <w:sz w:val="28"/>
          <w:szCs w:val="28"/>
        </w:rPr>
        <w:t>38</w:t>
      </w:r>
      <w:r w:rsidR="00FD27CB">
        <w:rPr>
          <w:rFonts w:ascii="Times New Roman" w:hAnsi="Times New Roman" w:cs="Times New Roman"/>
          <w:sz w:val="28"/>
          <w:szCs w:val="28"/>
        </w:rPr>
        <w:t xml:space="preserve"> đồng</w:t>
      </w:r>
      <w:r w:rsidR="00206D6E">
        <w:rPr>
          <w:rFonts w:ascii="Times New Roman" w:hAnsi="Times New Roman" w:cs="Times New Roman"/>
          <w:sz w:val="28"/>
          <w:szCs w:val="28"/>
        </w:rPr>
        <w:t>.</w:t>
      </w:r>
    </w:p>
    <w:p w14:paraId="0E4E6AD1" w14:textId="32D0DB3A" w:rsidR="00206D6E" w:rsidRDefault="007F5ED9" w:rsidP="007F5ED9">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206D6E">
        <w:rPr>
          <w:rFonts w:ascii="Times New Roman" w:hAnsi="Times New Roman" w:cs="Times New Roman"/>
          <w:sz w:val="28"/>
          <w:szCs w:val="28"/>
        </w:rPr>
        <w:t xml:space="preserve"> </w:t>
      </w:r>
      <w:r>
        <w:rPr>
          <w:rFonts w:ascii="Times New Roman" w:hAnsi="Times New Roman" w:cs="Times New Roman"/>
          <w:sz w:val="28"/>
          <w:szCs w:val="28"/>
        </w:rPr>
        <w:t>Phòng Tài chính Hành chính sự nghiệp</w:t>
      </w:r>
      <w:r w:rsidR="00206D6E">
        <w:rPr>
          <w:rFonts w:ascii="Times New Roman" w:hAnsi="Times New Roman" w:cs="Times New Roman"/>
          <w:sz w:val="28"/>
          <w:szCs w:val="28"/>
        </w:rPr>
        <w:t xml:space="preserve"> </w:t>
      </w:r>
      <w:r w:rsidR="00C17085">
        <w:rPr>
          <w:rFonts w:ascii="Times New Roman" w:hAnsi="Times New Roman" w:cs="Times New Roman"/>
          <w:sz w:val="28"/>
          <w:szCs w:val="28"/>
        </w:rPr>
        <w:t xml:space="preserve">và Công sản </w:t>
      </w:r>
      <w:r w:rsidR="00206D6E">
        <w:rPr>
          <w:rFonts w:ascii="Times New Roman" w:hAnsi="Times New Roman" w:cs="Times New Roman"/>
          <w:sz w:val="28"/>
          <w:szCs w:val="28"/>
        </w:rPr>
        <w:t>thẩm định</w:t>
      </w:r>
      <w:r w:rsidR="00C17085">
        <w:rPr>
          <w:rFonts w:ascii="Times New Roman" w:hAnsi="Times New Roman" w:cs="Times New Roman"/>
          <w:sz w:val="28"/>
          <w:szCs w:val="28"/>
        </w:rPr>
        <w:t xml:space="preserve"> là</w:t>
      </w:r>
      <w:r w:rsidR="00206D6E">
        <w:rPr>
          <w:rFonts w:ascii="Times New Roman" w:hAnsi="Times New Roman" w:cs="Times New Roman"/>
          <w:sz w:val="28"/>
          <w:szCs w:val="28"/>
        </w:rPr>
        <w:t xml:space="preserve">: </w:t>
      </w:r>
      <w:r w:rsidR="00645044">
        <w:rPr>
          <w:rFonts w:ascii="Times New Roman" w:hAnsi="Times New Roman" w:cs="Times New Roman"/>
          <w:sz w:val="28"/>
          <w:szCs w:val="28"/>
        </w:rPr>
        <w:t>737.823.938 đồng</w:t>
      </w:r>
      <w:r w:rsidR="00206D6E" w:rsidRPr="00E00C6E">
        <w:rPr>
          <w:rFonts w:ascii="Times New Roman" w:hAnsi="Times New Roman" w:cs="Times New Roman"/>
          <w:sz w:val="28"/>
          <w:szCs w:val="28"/>
        </w:rPr>
        <w:t>.</w:t>
      </w:r>
    </w:p>
    <w:p w14:paraId="406B2AC8" w14:textId="1278FE62" w:rsidR="00206D6E" w:rsidRDefault="007F5ED9" w:rsidP="007F5ED9">
      <w:pPr>
        <w:tabs>
          <w:tab w:val="right" w:pos="882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206D6E">
        <w:rPr>
          <w:rFonts w:ascii="Times New Roman" w:hAnsi="Times New Roman" w:cs="Times New Roman"/>
          <w:sz w:val="28"/>
          <w:szCs w:val="28"/>
        </w:rPr>
        <w:t xml:space="preserve"> </w:t>
      </w:r>
      <w:r w:rsidR="00645044">
        <w:rPr>
          <w:rFonts w:ascii="Times New Roman" w:hAnsi="Times New Roman" w:cs="Times New Roman"/>
          <w:sz w:val="28"/>
          <w:szCs w:val="28"/>
        </w:rPr>
        <w:t>Bằng</w:t>
      </w:r>
      <w:r w:rsidR="008F33AC">
        <w:rPr>
          <w:rFonts w:ascii="Times New Roman" w:hAnsi="Times New Roman" w:cs="Times New Roman"/>
          <w:sz w:val="28"/>
          <w:szCs w:val="28"/>
        </w:rPr>
        <w:t xml:space="preserve"> so với số đơn vị đề nghị</w:t>
      </w:r>
      <w:r w:rsidR="00206D6E">
        <w:rPr>
          <w:rFonts w:ascii="Times New Roman" w:hAnsi="Times New Roman" w:cs="Times New Roman"/>
          <w:sz w:val="28"/>
          <w:szCs w:val="28"/>
        </w:rPr>
        <w:t xml:space="preserve">. </w:t>
      </w:r>
    </w:p>
    <w:p w14:paraId="6CA8E523" w14:textId="311A7964" w:rsidR="007F5ED9" w:rsidRPr="007F5ED9" w:rsidRDefault="007F5ED9" w:rsidP="007F5ED9">
      <w:pPr>
        <w:tabs>
          <w:tab w:val="right" w:pos="8640"/>
          <w:tab w:val="right" w:pos="8730"/>
        </w:tabs>
        <w:spacing w:before="120" w:after="120" w:line="240" w:lineRule="auto"/>
        <w:ind w:firstLine="720"/>
        <w:jc w:val="both"/>
        <w:rPr>
          <w:rFonts w:ascii="Times New Roman" w:hAnsi="Times New Roman" w:cs="Times New Roman"/>
          <w:b/>
          <w:sz w:val="28"/>
          <w:szCs w:val="28"/>
        </w:rPr>
      </w:pPr>
      <w:bookmarkStart w:id="0" w:name="_Hlk76473732"/>
      <w:r w:rsidRPr="007F5ED9">
        <w:rPr>
          <w:rFonts w:ascii="Times New Roman" w:hAnsi="Times New Roman" w:cs="Times New Roman"/>
          <w:b/>
          <w:sz w:val="28"/>
          <w:szCs w:val="28"/>
        </w:rPr>
        <w:t>2. Ý kiến tham mưu:</w:t>
      </w:r>
    </w:p>
    <w:p w14:paraId="17E13324" w14:textId="4CB360F9" w:rsidR="00C66DF6" w:rsidRPr="00645044" w:rsidRDefault="00C66DF6" w:rsidP="007F5ED9">
      <w:pPr>
        <w:tabs>
          <w:tab w:val="right" w:pos="8640"/>
          <w:tab w:val="right" w:pos="8730"/>
        </w:tabs>
        <w:spacing w:before="120" w:after="120" w:line="240" w:lineRule="auto"/>
        <w:ind w:firstLine="720"/>
        <w:jc w:val="both"/>
        <w:rPr>
          <w:rFonts w:ascii="Times New Roman" w:hAnsi="Times New Roman" w:cs="Times New Roman"/>
          <w:sz w:val="28"/>
          <w:szCs w:val="28"/>
        </w:rPr>
      </w:pPr>
      <w:r w:rsidRPr="00645044">
        <w:rPr>
          <w:rFonts w:ascii="Times New Roman" w:hAnsi="Times New Roman" w:cs="Times New Roman"/>
          <w:sz w:val="28"/>
          <w:szCs w:val="28"/>
        </w:rPr>
        <w:t xml:space="preserve">Thống nhất đề nghị của đơn vị về </w:t>
      </w:r>
      <w:r w:rsidR="00645044">
        <w:rPr>
          <w:rFonts w:ascii="Times New Roman" w:hAnsi="Times New Roman" w:cs="Times New Roman"/>
          <w:sz w:val="28"/>
          <w:szCs w:val="28"/>
        </w:rPr>
        <w:t>k</w:t>
      </w:r>
      <w:r w:rsidR="00645044" w:rsidRPr="00645044">
        <w:rPr>
          <w:rFonts w:ascii="Times New Roman" w:hAnsi="Times New Roman" w:cs="Times New Roman"/>
          <w:sz w:val="28"/>
          <w:szCs w:val="28"/>
        </w:rPr>
        <w:t>inh phí chi trả chế độ nghỉ thôi việc theo Nghị định số 178/2024/NĐ-CP ngày 31/12/2024 của Chính phủ đối với ông Lê Trung Huân, sinh ngày 26/6/1976</w:t>
      </w:r>
      <w:r w:rsidR="007212F1">
        <w:rPr>
          <w:rFonts w:ascii="Times New Roman" w:hAnsi="Times New Roman" w:cs="Times New Roman"/>
          <w:sz w:val="28"/>
          <w:szCs w:val="28"/>
        </w:rPr>
        <w:t xml:space="preserve"> (Chuyên viên Văn phòng Sở Tài nguyên và Môi trường cũ)</w:t>
      </w:r>
      <w:r w:rsidR="00645044" w:rsidRPr="00645044">
        <w:rPr>
          <w:rFonts w:ascii="Times New Roman" w:hAnsi="Times New Roman" w:cs="Times New Roman"/>
          <w:sz w:val="28"/>
          <w:szCs w:val="28"/>
        </w:rPr>
        <w:t xml:space="preserve">, </w:t>
      </w:r>
      <w:r w:rsidRPr="00645044">
        <w:rPr>
          <w:rFonts w:ascii="Times New Roman" w:hAnsi="Times New Roman" w:cs="Times New Roman"/>
          <w:sz w:val="28"/>
          <w:szCs w:val="28"/>
        </w:rPr>
        <w:t>như sau:</w:t>
      </w:r>
    </w:p>
    <w:p w14:paraId="0AD3DD90" w14:textId="49D319CE" w:rsidR="00C66DF6" w:rsidRDefault="00C66DF6" w:rsidP="007F5ED9">
      <w:pPr>
        <w:tabs>
          <w:tab w:val="right" w:pos="8640"/>
          <w:tab w:val="right" w:pos="8730"/>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Kinh phí chi trả </w:t>
      </w:r>
      <w:r w:rsidR="00C17085" w:rsidRPr="00645044">
        <w:rPr>
          <w:rFonts w:ascii="Times New Roman" w:hAnsi="Times New Roman" w:cs="Times New Roman"/>
          <w:sz w:val="28"/>
          <w:szCs w:val="28"/>
        </w:rPr>
        <w:t>chế độ nghỉ thôi việc theo Nghị định số 178/2024/NĐ-CP ngày 31/12/2024 của Chính phủ đối với ông Lê Trung Huân</w:t>
      </w:r>
      <w:r w:rsidR="007212F1">
        <w:rPr>
          <w:rFonts w:ascii="Times New Roman" w:hAnsi="Times New Roman" w:cs="Times New Roman"/>
          <w:sz w:val="28"/>
          <w:szCs w:val="28"/>
        </w:rPr>
        <w:t>, sinh ngày 26/6/1976</w:t>
      </w:r>
      <w:r w:rsidR="00425D18">
        <w:rPr>
          <w:rFonts w:ascii="Times New Roman" w:hAnsi="Times New Roman" w:cs="Times New Roman"/>
          <w:sz w:val="28"/>
          <w:szCs w:val="28"/>
        </w:rPr>
        <w:t xml:space="preserve"> là </w:t>
      </w:r>
      <w:r w:rsidR="00645044">
        <w:rPr>
          <w:rFonts w:ascii="Times New Roman" w:hAnsi="Times New Roman" w:cs="Times New Roman"/>
          <w:sz w:val="28"/>
          <w:szCs w:val="28"/>
        </w:rPr>
        <w:t>737.823.938 đồng</w:t>
      </w:r>
      <w:r>
        <w:rPr>
          <w:rFonts w:ascii="Times New Roman" w:hAnsi="Times New Roman" w:cs="Times New Roman"/>
          <w:sz w:val="28"/>
          <w:szCs w:val="28"/>
        </w:rPr>
        <w:t>.</w:t>
      </w:r>
    </w:p>
    <w:p w14:paraId="380D0D55" w14:textId="60A6E26E" w:rsidR="00263395" w:rsidRPr="00E00C6E" w:rsidRDefault="00C66DF6" w:rsidP="007F5ED9">
      <w:pPr>
        <w:tabs>
          <w:tab w:val="right" w:pos="8640"/>
          <w:tab w:val="right" w:pos="8730"/>
        </w:tabs>
        <w:spacing w:before="120" w:after="120" w:line="240" w:lineRule="auto"/>
        <w:ind w:firstLine="720"/>
        <w:jc w:val="both"/>
        <w:rPr>
          <w:rFonts w:ascii="Times New Roman" w:hAnsi="Times New Roman"/>
          <w:sz w:val="28"/>
          <w:szCs w:val="28"/>
        </w:rPr>
      </w:pPr>
      <w:r w:rsidRPr="00355C83">
        <w:rPr>
          <w:rFonts w:ascii="Times New Roman" w:hAnsi="Times New Roman" w:cs="Times New Roman"/>
          <w:sz w:val="28"/>
          <w:szCs w:val="28"/>
        </w:rPr>
        <w:t xml:space="preserve">- Kinh phí đề nghị bổ sung </w:t>
      </w:r>
      <w:r w:rsidR="00355C83" w:rsidRPr="00355C83">
        <w:rPr>
          <w:rFonts w:ascii="Times New Roman" w:hAnsi="Times New Roman" w:cs="Times New Roman"/>
          <w:sz w:val="28"/>
          <w:szCs w:val="28"/>
        </w:rPr>
        <w:t xml:space="preserve">để thực hiện chi trả </w:t>
      </w:r>
      <w:r w:rsidR="00645044" w:rsidRPr="00645044">
        <w:rPr>
          <w:rFonts w:ascii="Times New Roman" w:hAnsi="Times New Roman" w:cs="Times New Roman"/>
          <w:sz w:val="28"/>
          <w:szCs w:val="28"/>
        </w:rPr>
        <w:t>chế độ nghỉ thôi việc theo Nghị định số 178/2024/NĐ-CP ngày 31/12/2024 của Chính phủ đối với ông Lê Trung Huân</w:t>
      </w:r>
      <w:r w:rsidR="00355C83" w:rsidRPr="00355C83">
        <w:rPr>
          <w:rFonts w:ascii="Times New Roman" w:hAnsi="Times New Roman" w:cs="Times New Roman"/>
          <w:sz w:val="28"/>
          <w:szCs w:val="28"/>
        </w:rPr>
        <w:t xml:space="preserve"> là </w:t>
      </w:r>
      <w:r w:rsidR="00645044">
        <w:rPr>
          <w:rFonts w:ascii="Times New Roman" w:hAnsi="Times New Roman" w:cs="Times New Roman"/>
          <w:sz w:val="28"/>
          <w:szCs w:val="28"/>
        </w:rPr>
        <w:t>737.823.938 đồng</w:t>
      </w:r>
      <w:r w:rsidR="007F5ED9" w:rsidRPr="00355C83">
        <w:rPr>
          <w:rFonts w:ascii="Times New Roman" w:hAnsi="Times New Roman" w:cs="Times New Roman"/>
          <w:sz w:val="28"/>
          <w:szCs w:val="28"/>
        </w:rPr>
        <w:t xml:space="preserve"> </w:t>
      </w:r>
      <w:r w:rsidR="007F5ED9" w:rsidRPr="00355C83">
        <w:rPr>
          <w:rFonts w:ascii="Times New Roman" w:hAnsi="Times New Roman" w:cs="Times New Roman"/>
          <w:i/>
          <w:color w:val="0000FF"/>
          <w:sz w:val="28"/>
          <w:szCs w:val="28"/>
        </w:rPr>
        <w:t>(</w:t>
      </w:r>
      <w:r w:rsidR="00645044">
        <w:rPr>
          <w:rFonts w:ascii="Times New Roman" w:hAnsi="Times New Roman" w:cs="Times New Roman"/>
          <w:i/>
          <w:color w:val="0000FF"/>
          <w:sz w:val="28"/>
          <w:szCs w:val="28"/>
        </w:rPr>
        <w:t>Bảy</w:t>
      </w:r>
      <w:r w:rsidR="007F5ED9" w:rsidRPr="00355C83">
        <w:rPr>
          <w:rFonts w:ascii="Times New Roman" w:hAnsi="Times New Roman" w:cs="Times New Roman"/>
          <w:i/>
          <w:color w:val="0000FF"/>
          <w:sz w:val="28"/>
          <w:szCs w:val="28"/>
        </w:rPr>
        <w:t xml:space="preserve"> trăm </w:t>
      </w:r>
      <w:r w:rsidR="00645044">
        <w:rPr>
          <w:rFonts w:ascii="Times New Roman" w:hAnsi="Times New Roman" w:cs="Times New Roman"/>
          <w:i/>
          <w:color w:val="0000FF"/>
          <w:sz w:val="28"/>
          <w:szCs w:val="28"/>
        </w:rPr>
        <w:t>ba</w:t>
      </w:r>
      <w:r w:rsidR="00FD27CB">
        <w:rPr>
          <w:rFonts w:ascii="Times New Roman" w:hAnsi="Times New Roman" w:cs="Times New Roman"/>
          <w:i/>
          <w:color w:val="0000FF"/>
          <w:sz w:val="28"/>
          <w:szCs w:val="28"/>
        </w:rPr>
        <w:t xml:space="preserve"> </w:t>
      </w:r>
      <w:r w:rsidR="00645044">
        <w:rPr>
          <w:rFonts w:ascii="Times New Roman" w:hAnsi="Times New Roman" w:cs="Times New Roman"/>
          <w:i/>
          <w:color w:val="0000FF"/>
          <w:sz w:val="28"/>
          <w:szCs w:val="28"/>
        </w:rPr>
        <w:t>mươi</w:t>
      </w:r>
      <w:r w:rsidR="007F5ED9" w:rsidRPr="00355C83">
        <w:rPr>
          <w:rFonts w:ascii="Times New Roman" w:hAnsi="Times New Roman" w:cs="Times New Roman"/>
          <w:i/>
          <w:color w:val="0000FF"/>
          <w:sz w:val="28"/>
          <w:szCs w:val="28"/>
        </w:rPr>
        <w:t xml:space="preserve"> </w:t>
      </w:r>
      <w:r w:rsidR="00645044">
        <w:rPr>
          <w:rFonts w:ascii="Times New Roman" w:hAnsi="Times New Roman" w:cs="Times New Roman"/>
          <w:i/>
          <w:color w:val="0000FF"/>
          <w:sz w:val="28"/>
          <w:szCs w:val="28"/>
        </w:rPr>
        <w:t xml:space="preserve">bảy </w:t>
      </w:r>
      <w:r w:rsidR="007F5ED9" w:rsidRPr="00355C83">
        <w:rPr>
          <w:rFonts w:ascii="Times New Roman" w:hAnsi="Times New Roman" w:cs="Times New Roman"/>
          <w:i/>
          <w:color w:val="0000FF"/>
          <w:sz w:val="28"/>
          <w:szCs w:val="28"/>
        </w:rPr>
        <w:t xml:space="preserve">triệu, </w:t>
      </w:r>
      <w:r w:rsidR="00645044">
        <w:rPr>
          <w:rFonts w:ascii="Times New Roman" w:hAnsi="Times New Roman" w:cs="Times New Roman"/>
          <w:i/>
          <w:color w:val="0000FF"/>
          <w:sz w:val="28"/>
          <w:szCs w:val="28"/>
        </w:rPr>
        <w:t>tám</w:t>
      </w:r>
      <w:r w:rsidR="007F5ED9" w:rsidRPr="00355C83">
        <w:rPr>
          <w:rFonts w:ascii="Times New Roman" w:hAnsi="Times New Roman" w:cs="Times New Roman"/>
          <w:i/>
          <w:color w:val="0000FF"/>
          <w:sz w:val="28"/>
          <w:szCs w:val="28"/>
        </w:rPr>
        <w:t xml:space="preserve"> trăm</w:t>
      </w:r>
      <w:r w:rsidR="007F5ED9" w:rsidRPr="007F5ED9">
        <w:rPr>
          <w:rFonts w:ascii="Times New Roman" w:hAnsi="Times New Roman" w:cs="Times New Roman"/>
          <w:i/>
          <w:color w:val="0000FF"/>
          <w:sz w:val="28"/>
          <w:szCs w:val="28"/>
        </w:rPr>
        <w:t xml:space="preserve"> </w:t>
      </w:r>
      <w:r w:rsidR="00645044">
        <w:rPr>
          <w:rFonts w:ascii="Times New Roman" w:hAnsi="Times New Roman" w:cs="Times New Roman"/>
          <w:i/>
          <w:color w:val="0000FF"/>
          <w:sz w:val="28"/>
          <w:szCs w:val="28"/>
        </w:rPr>
        <w:t xml:space="preserve">hai </w:t>
      </w:r>
      <w:r w:rsidR="008F33AC">
        <w:rPr>
          <w:rFonts w:ascii="Times New Roman" w:hAnsi="Times New Roman" w:cs="Times New Roman"/>
          <w:i/>
          <w:color w:val="0000FF"/>
          <w:sz w:val="28"/>
          <w:szCs w:val="28"/>
        </w:rPr>
        <w:t>ba</w:t>
      </w:r>
      <w:r w:rsidR="007F5ED9" w:rsidRPr="007F5ED9">
        <w:rPr>
          <w:rFonts w:ascii="Times New Roman" w:hAnsi="Times New Roman" w:cs="Times New Roman"/>
          <w:i/>
          <w:color w:val="0000FF"/>
          <w:sz w:val="28"/>
          <w:szCs w:val="28"/>
        </w:rPr>
        <w:t xml:space="preserve"> </w:t>
      </w:r>
      <w:r w:rsidR="007F5ED9" w:rsidRPr="007F5ED9">
        <w:rPr>
          <w:rFonts w:ascii="Times New Roman" w:hAnsi="Times New Roman" w:cs="Times New Roman"/>
          <w:i/>
          <w:color w:val="0000FF"/>
          <w:sz w:val="28"/>
          <w:szCs w:val="28"/>
        </w:rPr>
        <w:lastRenderedPageBreak/>
        <w:t>mươi ngàn</w:t>
      </w:r>
      <w:r w:rsidR="00645044">
        <w:rPr>
          <w:rFonts w:ascii="Times New Roman" w:hAnsi="Times New Roman" w:cs="Times New Roman"/>
          <w:i/>
          <w:color w:val="0000FF"/>
          <w:sz w:val="28"/>
          <w:szCs w:val="28"/>
        </w:rPr>
        <w:t>, chín trăm ba mươi tám</w:t>
      </w:r>
      <w:r w:rsidR="008F33AC">
        <w:rPr>
          <w:rFonts w:ascii="Times New Roman" w:hAnsi="Times New Roman" w:cs="Times New Roman"/>
          <w:i/>
          <w:color w:val="0000FF"/>
          <w:sz w:val="28"/>
          <w:szCs w:val="28"/>
        </w:rPr>
        <w:t xml:space="preserve"> </w:t>
      </w:r>
      <w:r w:rsidR="007F5ED9" w:rsidRPr="007F5ED9">
        <w:rPr>
          <w:rFonts w:ascii="Times New Roman" w:hAnsi="Times New Roman" w:cs="Times New Roman"/>
          <w:i/>
          <w:color w:val="0000FF"/>
          <w:sz w:val="28"/>
          <w:szCs w:val="28"/>
        </w:rPr>
        <w:t>đồng)</w:t>
      </w:r>
      <w:r>
        <w:rPr>
          <w:rFonts w:ascii="Times New Roman" w:hAnsi="Times New Roman" w:cs="Times New Roman"/>
          <w:sz w:val="28"/>
          <w:szCs w:val="28"/>
        </w:rPr>
        <w:t xml:space="preserve">. </w:t>
      </w:r>
      <w:r w:rsidR="000663D7" w:rsidRPr="00C66DF6">
        <w:rPr>
          <w:rFonts w:ascii="Times New Roman" w:hAnsi="Times New Roman" w:cs="Times New Roman"/>
          <w:sz w:val="28"/>
          <w:szCs w:val="28"/>
        </w:rPr>
        <w:t>Nguồ</w:t>
      </w:r>
      <w:r>
        <w:rPr>
          <w:rFonts w:ascii="Times New Roman" w:hAnsi="Times New Roman" w:cs="Times New Roman"/>
          <w:sz w:val="28"/>
          <w:szCs w:val="28"/>
        </w:rPr>
        <w:t xml:space="preserve">n kinh phí </w:t>
      </w:r>
      <w:r w:rsidR="005F3093">
        <w:rPr>
          <w:rFonts w:ascii="Times New Roman" w:hAnsi="Times New Roman" w:cs="Times New Roman"/>
          <w:sz w:val="28"/>
          <w:szCs w:val="28"/>
        </w:rPr>
        <w:t>bố trí</w:t>
      </w:r>
      <w:r w:rsidR="00AA68E2">
        <w:rPr>
          <w:rFonts w:ascii="Times New Roman" w:hAnsi="Times New Roman"/>
          <w:sz w:val="28"/>
          <w:szCs w:val="28"/>
        </w:rPr>
        <w:t xml:space="preserve"> từ </w:t>
      </w:r>
      <w:r w:rsidR="000663D7" w:rsidRPr="00E00C6E">
        <w:rPr>
          <w:rFonts w:ascii="Times New Roman" w:hAnsi="Times New Roman"/>
          <w:sz w:val="28"/>
          <w:szCs w:val="28"/>
        </w:rPr>
        <w:t xml:space="preserve">nguồn </w:t>
      </w:r>
      <w:r w:rsidR="00355C83">
        <w:rPr>
          <w:rFonts w:ascii="Times New Roman" w:hAnsi="Times New Roman"/>
          <w:sz w:val="28"/>
          <w:szCs w:val="28"/>
        </w:rPr>
        <w:t>cải cách tiền lương của</w:t>
      </w:r>
      <w:r w:rsidR="000663D7" w:rsidRPr="00E00C6E">
        <w:rPr>
          <w:rFonts w:ascii="Times New Roman" w:hAnsi="Times New Roman"/>
          <w:sz w:val="28"/>
          <w:szCs w:val="28"/>
        </w:rPr>
        <w:t xml:space="preserve"> </w:t>
      </w:r>
      <w:r w:rsidR="00425D18">
        <w:rPr>
          <w:rFonts w:ascii="Times New Roman" w:hAnsi="Times New Roman"/>
          <w:sz w:val="28"/>
          <w:szCs w:val="28"/>
        </w:rPr>
        <w:t xml:space="preserve">ngân sách tỉnh </w:t>
      </w:r>
      <w:r w:rsidR="00355C83">
        <w:rPr>
          <w:rFonts w:ascii="Times New Roman" w:hAnsi="Times New Roman"/>
          <w:sz w:val="28"/>
          <w:szCs w:val="28"/>
        </w:rPr>
        <w:t>n</w:t>
      </w:r>
      <w:r w:rsidR="00425D18">
        <w:rPr>
          <w:rFonts w:ascii="Times New Roman" w:hAnsi="Times New Roman"/>
          <w:sz w:val="28"/>
          <w:szCs w:val="28"/>
        </w:rPr>
        <w:t>ăm 202</w:t>
      </w:r>
      <w:r w:rsidR="00645044">
        <w:rPr>
          <w:rFonts w:ascii="Times New Roman" w:hAnsi="Times New Roman"/>
          <w:sz w:val="28"/>
          <w:szCs w:val="28"/>
        </w:rPr>
        <w:t>5</w:t>
      </w:r>
      <w:r w:rsidR="000663D7" w:rsidRPr="00E00C6E">
        <w:rPr>
          <w:rFonts w:ascii="Times New Roman" w:hAnsi="Times New Roman"/>
          <w:sz w:val="28"/>
          <w:szCs w:val="28"/>
        </w:rPr>
        <w:t>.</w:t>
      </w:r>
    </w:p>
    <w:p w14:paraId="11A3B337" w14:textId="44F83637" w:rsidR="0080719D" w:rsidRPr="00E00C6E" w:rsidRDefault="0080719D" w:rsidP="007F5ED9">
      <w:pPr>
        <w:pStyle w:val="BodyTextIndent"/>
        <w:tabs>
          <w:tab w:val="left" w:pos="993"/>
        </w:tabs>
        <w:spacing w:before="120" w:after="120"/>
        <w:rPr>
          <w:rFonts w:ascii="Times New Roman" w:hAnsi="Times New Roman"/>
          <w:sz w:val="28"/>
          <w:szCs w:val="28"/>
        </w:rPr>
      </w:pPr>
      <w:r w:rsidRPr="00E00C6E">
        <w:rPr>
          <w:rFonts w:ascii="Times New Roman" w:hAnsi="Times New Roman"/>
          <w:sz w:val="28"/>
          <w:szCs w:val="28"/>
        </w:rPr>
        <w:t>Đơn vị có trách nhiệm quản lý, sử dụng kinh phí theo quy định.</w:t>
      </w:r>
    </w:p>
    <w:p w14:paraId="189E5B49" w14:textId="04C13524" w:rsidR="0088104E" w:rsidRDefault="0088104E" w:rsidP="007F5ED9">
      <w:pPr>
        <w:pStyle w:val="BodyTextIndent"/>
        <w:tabs>
          <w:tab w:val="left" w:pos="993"/>
        </w:tabs>
        <w:spacing w:before="120" w:after="120"/>
        <w:rPr>
          <w:rFonts w:ascii="Times New Roman" w:hAnsi="Times New Roman"/>
          <w:sz w:val="28"/>
          <w:szCs w:val="28"/>
        </w:rPr>
      </w:pPr>
      <w:r w:rsidRPr="00E00C6E">
        <w:rPr>
          <w:rFonts w:ascii="Times New Roman" w:hAnsi="Times New Roman"/>
          <w:sz w:val="28"/>
          <w:szCs w:val="28"/>
        </w:rPr>
        <w:t xml:space="preserve">Trên đây là kết quả thẩm định về </w:t>
      </w:r>
      <w:r w:rsidR="00AA68E2">
        <w:rPr>
          <w:rFonts w:ascii="Times New Roman" w:hAnsi="Times New Roman"/>
          <w:sz w:val="28"/>
          <w:szCs w:val="28"/>
        </w:rPr>
        <w:t>kinh phí</w:t>
      </w:r>
      <w:r w:rsidRPr="00E00C6E">
        <w:rPr>
          <w:rFonts w:ascii="Times New Roman" w:hAnsi="Times New Roman"/>
          <w:sz w:val="28"/>
          <w:szCs w:val="28"/>
        </w:rPr>
        <w:t xml:space="preserve"> chi trả </w:t>
      </w:r>
      <w:r w:rsidR="007212F1">
        <w:rPr>
          <w:rFonts w:ascii="Times New Roman" w:hAnsi="Times New Roman"/>
          <w:sz w:val="28"/>
          <w:szCs w:val="28"/>
        </w:rPr>
        <w:t xml:space="preserve">chế độ </w:t>
      </w:r>
      <w:r w:rsidR="008F33AC">
        <w:rPr>
          <w:rFonts w:ascii="Times New Roman" w:hAnsi="Times New Roman"/>
          <w:sz w:val="28"/>
          <w:szCs w:val="28"/>
        </w:rPr>
        <w:t>n</w:t>
      </w:r>
      <w:r w:rsidR="00355C83" w:rsidRPr="00355C83">
        <w:rPr>
          <w:rFonts w:ascii="Times New Roman" w:hAnsi="Times New Roman"/>
          <w:sz w:val="28"/>
          <w:szCs w:val="28"/>
        </w:rPr>
        <w:t xml:space="preserve">ghỉ </w:t>
      </w:r>
      <w:r w:rsidR="007212F1">
        <w:rPr>
          <w:rFonts w:ascii="Times New Roman" w:hAnsi="Times New Roman"/>
          <w:sz w:val="28"/>
          <w:szCs w:val="28"/>
        </w:rPr>
        <w:t>thôi việc</w:t>
      </w:r>
      <w:r w:rsidR="00355C83" w:rsidRPr="00355C83">
        <w:rPr>
          <w:rFonts w:ascii="Times New Roman" w:hAnsi="Times New Roman"/>
          <w:sz w:val="28"/>
          <w:szCs w:val="28"/>
        </w:rPr>
        <w:t xml:space="preserve"> theo Nghị định số </w:t>
      </w:r>
      <w:r w:rsidR="00F015D0">
        <w:rPr>
          <w:rFonts w:ascii="Times New Roman" w:hAnsi="Times New Roman"/>
          <w:sz w:val="28"/>
          <w:szCs w:val="28"/>
        </w:rPr>
        <w:t>178</w:t>
      </w:r>
      <w:r w:rsidR="00355C83" w:rsidRPr="00355C83">
        <w:rPr>
          <w:rFonts w:ascii="Times New Roman" w:hAnsi="Times New Roman"/>
          <w:sz w:val="28"/>
          <w:szCs w:val="28"/>
        </w:rPr>
        <w:t>/202</w:t>
      </w:r>
      <w:r w:rsidR="00F015D0">
        <w:rPr>
          <w:rFonts w:ascii="Times New Roman" w:hAnsi="Times New Roman"/>
          <w:sz w:val="28"/>
          <w:szCs w:val="28"/>
        </w:rPr>
        <w:t xml:space="preserve">4/NĐ-CP ngày </w:t>
      </w:r>
      <w:r w:rsidR="00355C83" w:rsidRPr="00355C83">
        <w:rPr>
          <w:rFonts w:ascii="Times New Roman" w:hAnsi="Times New Roman"/>
          <w:sz w:val="28"/>
          <w:szCs w:val="28"/>
        </w:rPr>
        <w:t>3</w:t>
      </w:r>
      <w:r w:rsidR="00F015D0">
        <w:rPr>
          <w:rFonts w:ascii="Times New Roman" w:hAnsi="Times New Roman"/>
          <w:sz w:val="28"/>
          <w:szCs w:val="28"/>
        </w:rPr>
        <w:t>1/12</w:t>
      </w:r>
      <w:r w:rsidR="00355C83" w:rsidRPr="00355C83">
        <w:rPr>
          <w:rFonts w:ascii="Times New Roman" w:hAnsi="Times New Roman"/>
          <w:sz w:val="28"/>
          <w:szCs w:val="28"/>
        </w:rPr>
        <w:t>/202</w:t>
      </w:r>
      <w:r w:rsidR="00F015D0">
        <w:rPr>
          <w:rFonts w:ascii="Times New Roman" w:hAnsi="Times New Roman"/>
          <w:sz w:val="28"/>
          <w:szCs w:val="28"/>
        </w:rPr>
        <w:t>4</w:t>
      </w:r>
      <w:r w:rsidR="00355C83" w:rsidRPr="00355C83">
        <w:rPr>
          <w:rFonts w:ascii="Times New Roman" w:hAnsi="Times New Roman"/>
          <w:sz w:val="28"/>
          <w:szCs w:val="28"/>
        </w:rPr>
        <w:t xml:space="preserve"> của Chính phủ </w:t>
      </w:r>
      <w:r w:rsidRPr="00E00C6E">
        <w:rPr>
          <w:rFonts w:ascii="Times New Roman" w:hAnsi="Times New Roman"/>
          <w:sz w:val="28"/>
          <w:szCs w:val="28"/>
        </w:rPr>
        <w:t xml:space="preserve">của </w:t>
      </w:r>
      <w:r w:rsidR="00AA68E2">
        <w:rPr>
          <w:rFonts w:ascii="Times New Roman" w:hAnsi="Times New Roman"/>
          <w:sz w:val="28"/>
          <w:szCs w:val="28"/>
        </w:rPr>
        <w:t xml:space="preserve">Sở </w:t>
      </w:r>
      <w:r w:rsidR="00F015D0">
        <w:rPr>
          <w:rFonts w:ascii="Times New Roman" w:hAnsi="Times New Roman"/>
          <w:sz w:val="28"/>
          <w:szCs w:val="28"/>
        </w:rPr>
        <w:t>Nông nghiệp và Môi trường (</w:t>
      </w:r>
      <w:r w:rsidR="00F015D0" w:rsidRPr="007212F1">
        <w:rPr>
          <w:rFonts w:ascii="Times New Roman" w:hAnsi="Times New Roman"/>
          <w:i/>
          <w:sz w:val="28"/>
          <w:szCs w:val="28"/>
        </w:rPr>
        <w:t>Sở Tài nguyên và Môi trường cũ</w:t>
      </w:r>
      <w:r w:rsidR="00F015D0">
        <w:rPr>
          <w:rFonts w:ascii="Times New Roman" w:hAnsi="Times New Roman"/>
          <w:sz w:val="28"/>
          <w:szCs w:val="28"/>
        </w:rPr>
        <w:t>)</w:t>
      </w:r>
      <w:r w:rsidRPr="00E00C6E">
        <w:rPr>
          <w:rFonts w:ascii="Times New Roman" w:hAnsi="Times New Roman"/>
          <w:sz w:val="28"/>
          <w:szCs w:val="28"/>
        </w:rPr>
        <w:t>, báo cáo Lãnh đạo thông qua để làm cơ sở bổ sung kinh phí cho đơn vị.</w:t>
      </w:r>
    </w:p>
    <w:p w14:paraId="69E0CA8D" w14:textId="013FC9F2" w:rsidR="007F5ED9" w:rsidRDefault="007F5ED9" w:rsidP="007F5ED9">
      <w:pPr>
        <w:pStyle w:val="BodyTextIndent"/>
        <w:tabs>
          <w:tab w:val="left" w:pos="993"/>
        </w:tabs>
        <w:spacing w:before="120" w:after="120"/>
        <w:rPr>
          <w:rFonts w:ascii="Times New Roman" w:hAnsi="Times New Roman"/>
          <w:sz w:val="28"/>
          <w:szCs w:val="28"/>
        </w:rPr>
      </w:pPr>
      <w:r>
        <w:rPr>
          <w:rFonts w:ascii="Times New Roman" w:hAnsi="Times New Roman"/>
          <w:sz w:val="28"/>
          <w:szCs w:val="28"/>
        </w:rPr>
        <w:t>(Dự thảo Quyết định kèm theo)</w:t>
      </w:r>
    </w:p>
    <w:p w14:paraId="073303D0" w14:textId="4FECFB72" w:rsidR="007A4EF3" w:rsidRDefault="007A4EF3" w:rsidP="007F5ED9">
      <w:pPr>
        <w:pStyle w:val="BodyTextIndent"/>
        <w:tabs>
          <w:tab w:val="left" w:pos="993"/>
        </w:tabs>
        <w:spacing w:before="120" w:after="120"/>
        <w:rPr>
          <w:rFonts w:ascii="Times New Roman" w:hAnsi="Times New Roman"/>
          <w:sz w:val="28"/>
          <w:szCs w:val="28"/>
        </w:rPr>
      </w:pPr>
      <w:r>
        <w:rPr>
          <w:rFonts w:ascii="Times New Roman" w:hAnsi="Times New Roman"/>
          <w:sz w:val="28"/>
          <w:szCs w:val="28"/>
        </w:rPr>
        <w:t>Kính trình Lãnh đạo Sở xem xét, quyết định./.</w:t>
      </w:r>
    </w:p>
    <w:p w14:paraId="04D58E77" w14:textId="6E05FE13" w:rsidR="00AA68E2" w:rsidRDefault="00AA68E2" w:rsidP="00744DFD">
      <w:pPr>
        <w:pStyle w:val="BodyTextIndent"/>
        <w:tabs>
          <w:tab w:val="left" w:pos="993"/>
        </w:tabs>
        <w:spacing w:before="120" w:after="120"/>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76F121F3" wp14:editId="12127616">
                <wp:simplePos x="0" y="0"/>
                <wp:positionH relativeFrom="column">
                  <wp:posOffset>2442294</wp:posOffset>
                </wp:positionH>
                <wp:positionV relativeFrom="paragraph">
                  <wp:posOffset>72114</wp:posOffset>
                </wp:positionV>
                <wp:extent cx="3315500" cy="1534602"/>
                <wp:effectExtent l="0" t="0" r="18415" b="27940"/>
                <wp:wrapNone/>
                <wp:docPr id="4" name="Rectangle 4"/>
                <wp:cNvGraphicFramePr/>
                <a:graphic xmlns:a="http://schemas.openxmlformats.org/drawingml/2006/main">
                  <a:graphicData uri="http://schemas.microsoft.com/office/word/2010/wordprocessingShape">
                    <wps:wsp>
                      <wps:cNvSpPr/>
                      <wps:spPr>
                        <a:xfrm>
                          <a:off x="0" y="0"/>
                          <a:ext cx="3315500" cy="1534602"/>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1175AAF7" w14:textId="77CACFA9" w:rsidR="00AA68E2" w:rsidRPr="00C66DF6" w:rsidRDefault="00C66DF6" w:rsidP="00C66DF6">
                            <w:pPr>
                              <w:spacing w:after="0" w:line="240" w:lineRule="auto"/>
                              <w:ind w:firstLine="720"/>
                              <w:jc w:val="center"/>
                              <w:rPr>
                                <w:rFonts w:ascii="Times New Roman" w:hAnsi="Times New Roman" w:cs="Times New Roman"/>
                                <w:i/>
                                <w:sz w:val="28"/>
                                <w:szCs w:val="28"/>
                              </w:rPr>
                            </w:pPr>
                            <w:r w:rsidRPr="00C66DF6">
                              <w:rPr>
                                <w:rFonts w:ascii="Times New Roman" w:hAnsi="Times New Roman" w:cs="Times New Roman"/>
                                <w:i/>
                                <w:sz w:val="28"/>
                                <w:szCs w:val="28"/>
                              </w:rPr>
                              <w:t xml:space="preserve">Tây Ninh, ngày </w:t>
                            </w:r>
                            <w:r w:rsidR="00FD27CB">
                              <w:rPr>
                                <w:rFonts w:ascii="Times New Roman" w:hAnsi="Times New Roman" w:cs="Times New Roman"/>
                                <w:i/>
                                <w:sz w:val="28"/>
                                <w:szCs w:val="28"/>
                              </w:rPr>
                              <w:t>2</w:t>
                            </w:r>
                            <w:r w:rsidR="00F447B6">
                              <w:rPr>
                                <w:rFonts w:ascii="Times New Roman" w:hAnsi="Times New Roman" w:cs="Times New Roman"/>
                                <w:i/>
                                <w:sz w:val="28"/>
                                <w:szCs w:val="28"/>
                              </w:rPr>
                              <w:t>6</w:t>
                            </w:r>
                            <w:r w:rsidRPr="00C66DF6">
                              <w:rPr>
                                <w:rFonts w:ascii="Times New Roman" w:hAnsi="Times New Roman" w:cs="Times New Roman"/>
                                <w:i/>
                                <w:sz w:val="28"/>
                                <w:szCs w:val="28"/>
                              </w:rPr>
                              <w:t>/</w:t>
                            </w:r>
                            <w:r w:rsidR="00F015D0">
                              <w:rPr>
                                <w:rFonts w:ascii="Times New Roman" w:hAnsi="Times New Roman" w:cs="Times New Roman"/>
                                <w:i/>
                                <w:sz w:val="28"/>
                                <w:szCs w:val="28"/>
                              </w:rPr>
                              <w:t>3</w:t>
                            </w:r>
                            <w:r w:rsidRPr="00C66DF6">
                              <w:rPr>
                                <w:rFonts w:ascii="Times New Roman" w:hAnsi="Times New Roman" w:cs="Times New Roman"/>
                                <w:i/>
                                <w:sz w:val="28"/>
                                <w:szCs w:val="28"/>
                              </w:rPr>
                              <w:t>/202</w:t>
                            </w:r>
                            <w:r w:rsidR="00F015D0">
                              <w:rPr>
                                <w:rFonts w:ascii="Times New Roman" w:hAnsi="Times New Roman" w:cs="Times New Roman"/>
                                <w:i/>
                                <w:sz w:val="28"/>
                                <w:szCs w:val="28"/>
                              </w:rPr>
                              <w:t>5</w:t>
                            </w:r>
                          </w:p>
                          <w:p w14:paraId="1D8EEBD5" w14:textId="19C058D1" w:rsidR="00C66DF6" w:rsidRPr="00C66DF6" w:rsidRDefault="00C66DF6" w:rsidP="00C66DF6">
                            <w:pPr>
                              <w:spacing w:after="0" w:line="240" w:lineRule="auto"/>
                              <w:ind w:firstLine="720"/>
                              <w:jc w:val="center"/>
                              <w:rPr>
                                <w:rFonts w:ascii="Times New Roman" w:hAnsi="Times New Roman" w:cs="Times New Roman"/>
                                <w:b/>
                                <w:sz w:val="28"/>
                                <w:szCs w:val="28"/>
                              </w:rPr>
                            </w:pPr>
                            <w:r w:rsidRPr="00C66DF6">
                              <w:rPr>
                                <w:rFonts w:ascii="Times New Roman" w:hAnsi="Times New Roman" w:cs="Times New Roman"/>
                                <w:b/>
                                <w:sz w:val="28"/>
                                <w:szCs w:val="28"/>
                              </w:rPr>
                              <w:t>Người tham mưu</w:t>
                            </w:r>
                          </w:p>
                          <w:p w14:paraId="53C44A50" w14:textId="2DA41CBF" w:rsidR="00C66DF6" w:rsidRDefault="00C66DF6" w:rsidP="00C66DF6">
                            <w:pPr>
                              <w:spacing w:after="0" w:line="240" w:lineRule="auto"/>
                              <w:ind w:firstLine="720"/>
                              <w:jc w:val="center"/>
                              <w:rPr>
                                <w:rFonts w:ascii="Times New Roman" w:hAnsi="Times New Roman" w:cs="Times New Roman"/>
                                <w:sz w:val="28"/>
                                <w:szCs w:val="28"/>
                              </w:rPr>
                            </w:pPr>
                          </w:p>
                          <w:p w14:paraId="7412B484" w14:textId="3FCACEB0" w:rsidR="00C66DF6" w:rsidRDefault="00C66DF6" w:rsidP="00C66DF6">
                            <w:pPr>
                              <w:spacing w:after="0" w:line="240" w:lineRule="auto"/>
                              <w:ind w:firstLine="720"/>
                              <w:jc w:val="center"/>
                              <w:rPr>
                                <w:rFonts w:ascii="Times New Roman" w:hAnsi="Times New Roman" w:cs="Times New Roman"/>
                                <w:sz w:val="28"/>
                                <w:szCs w:val="28"/>
                              </w:rPr>
                            </w:pPr>
                          </w:p>
                          <w:p w14:paraId="626800DD" w14:textId="77777777" w:rsidR="00355C83" w:rsidRPr="00C66DF6" w:rsidRDefault="00355C83" w:rsidP="00C66DF6">
                            <w:pPr>
                              <w:spacing w:after="0" w:line="240" w:lineRule="auto"/>
                              <w:ind w:firstLine="720"/>
                              <w:jc w:val="center"/>
                              <w:rPr>
                                <w:rFonts w:ascii="Times New Roman" w:hAnsi="Times New Roman" w:cs="Times New Roman"/>
                                <w:sz w:val="28"/>
                                <w:szCs w:val="28"/>
                              </w:rPr>
                            </w:pPr>
                          </w:p>
                          <w:p w14:paraId="6FC0D7B7" w14:textId="1144BD76" w:rsidR="00C66DF6" w:rsidRPr="00C66DF6" w:rsidRDefault="00C66DF6" w:rsidP="00C66DF6">
                            <w:pPr>
                              <w:spacing w:after="0" w:line="240" w:lineRule="auto"/>
                              <w:ind w:firstLine="720"/>
                              <w:jc w:val="center"/>
                              <w:rPr>
                                <w:rFonts w:ascii="Times New Roman" w:hAnsi="Times New Roman" w:cs="Times New Roman"/>
                                <w:sz w:val="28"/>
                                <w:szCs w:val="28"/>
                              </w:rPr>
                            </w:pPr>
                            <w:r w:rsidRPr="00C66DF6">
                              <w:rPr>
                                <w:rFonts w:ascii="Times New Roman" w:hAnsi="Times New Roman" w:cs="Times New Roman"/>
                                <w:sz w:val="28"/>
                                <w:szCs w:val="28"/>
                              </w:rPr>
                              <w:t>Huỳnh Thị Thanh Nam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F121F3" id="Rectangle 4" o:spid="_x0000_s1026" style="position:absolute;left:0;text-align:left;margin-left:192.3pt;margin-top:5.7pt;width:261.05pt;height:120.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" fillcolor="white [3201]" strokecolor="white [3212]" strokeweight="2pt">
                <v:textbox>
                  <w:txbxContent>
                    <w:p w14:paraId="1175AAF7" w14:textId="77CACFA9" w:rsidR="00AA68E2" w:rsidRPr="00C66DF6" w:rsidRDefault="00C66DF6" w:rsidP="00C66DF6">
                      <w:pPr>
                        <w:spacing w:after="0" w:line="240" w:lineRule="auto"/>
                        <w:ind w:firstLine="720"/>
                        <w:jc w:val="center"/>
                        <w:rPr>
                          <w:rFonts w:ascii="Times New Roman" w:hAnsi="Times New Roman" w:cs="Times New Roman"/>
                          <w:i/>
                          <w:sz w:val="28"/>
                          <w:szCs w:val="28"/>
                        </w:rPr>
                      </w:pPr>
                      <w:r w:rsidRPr="00C66DF6">
                        <w:rPr>
                          <w:rFonts w:ascii="Times New Roman" w:hAnsi="Times New Roman" w:cs="Times New Roman"/>
                          <w:i/>
                          <w:sz w:val="28"/>
                          <w:szCs w:val="28"/>
                        </w:rPr>
                        <w:t xml:space="preserve">Tây Ninh, ngày </w:t>
                      </w:r>
                      <w:r w:rsidR="00FD27CB">
                        <w:rPr>
                          <w:rFonts w:ascii="Times New Roman" w:hAnsi="Times New Roman" w:cs="Times New Roman"/>
                          <w:i/>
                          <w:sz w:val="28"/>
                          <w:szCs w:val="28"/>
                        </w:rPr>
                        <w:t>2</w:t>
                      </w:r>
                      <w:r w:rsidR="00F447B6">
                        <w:rPr>
                          <w:rFonts w:ascii="Times New Roman" w:hAnsi="Times New Roman" w:cs="Times New Roman"/>
                          <w:i/>
                          <w:sz w:val="28"/>
                          <w:szCs w:val="28"/>
                        </w:rPr>
                        <w:t>6</w:t>
                      </w:r>
                      <w:bookmarkStart w:id="2" w:name="_GoBack"/>
                      <w:bookmarkEnd w:id="2"/>
                      <w:r w:rsidRPr="00C66DF6">
                        <w:rPr>
                          <w:rFonts w:ascii="Times New Roman" w:hAnsi="Times New Roman" w:cs="Times New Roman"/>
                          <w:i/>
                          <w:sz w:val="28"/>
                          <w:szCs w:val="28"/>
                        </w:rPr>
                        <w:t>/</w:t>
                      </w:r>
                      <w:r w:rsidR="00F015D0">
                        <w:rPr>
                          <w:rFonts w:ascii="Times New Roman" w:hAnsi="Times New Roman" w:cs="Times New Roman"/>
                          <w:i/>
                          <w:sz w:val="28"/>
                          <w:szCs w:val="28"/>
                        </w:rPr>
                        <w:t>3</w:t>
                      </w:r>
                      <w:r w:rsidRPr="00C66DF6">
                        <w:rPr>
                          <w:rFonts w:ascii="Times New Roman" w:hAnsi="Times New Roman" w:cs="Times New Roman"/>
                          <w:i/>
                          <w:sz w:val="28"/>
                          <w:szCs w:val="28"/>
                        </w:rPr>
                        <w:t>/202</w:t>
                      </w:r>
                      <w:r w:rsidR="00F015D0">
                        <w:rPr>
                          <w:rFonts w:ascii="Times New Roman" w:hAnsi="Times New Roman" w:cs="Times New Roman"/>
                          <w:i/>
                          <w:sz w:val="28"/>
                          <w:szCs w:val="28"/>
                        </w:rPr>
                        <w:t>5</w:t>
                      </w:r>
                    </w:p>
                    <w:p w14:paraId="1D8EEBD5" w14:textId="19C058D1" w:rsidR="00C66DF6" w:rsidRPr="00C66DF6" w:rsidRDefault="00C66DF6" w:rsidP="00C66DF6">
                      <w:pPr>
                        <w:spacing w:after="0" w:line="240" w:lineRule="auto"/>
                        <w:ind w:firstLine="720"/>
                        <w:jc w:val="center"/>
                        <w:rPr>
                          <w:rFonts w:ascii="Times New Roman" w:hAnsi="Times New Roman" w:cs="Times New Roman"/>
                          <w:b/>
                          <w:sz w:val="28"/>
                          <w:szCs w:val="28"/>
                        </w:rPr>
                      </w:pPr>
                      <w:r w:rsidRPr="00C66DF6">
                        <w:rPr>
                          <w:rFonts w:ascii="Times New Roman" w:hAnsi="Times New Roman" w:cs="Times New Roman"/>
                          <w:b/>
                          <w:sz w:val="28"/>
                          <w:szCs w:val="28"/>
                        </w:rPr>
                        <w:t>Người tham mưu</w:t>
                      </w:r>
                    </w:p>
                    <w:p w14:paraId="53C44A50" w14:textId="2DA41CBF" w:rsidR="00C66DF6" w:rsidRDefault="00C66DF6" w:rsidP="00C66DF6">
                      <w:pPr>
                        <w:spacing w:after="0" w:line="240" w:lineRule="auto"/>
                        <w:ind w:firstLine="720"/>
                        <w:jc w:val="center"/>
                        <w:rPr>
                          <w:rFonts w:ascii="Times New Roman" w:hAnsi="Times New Roman" w:cs="Times New Roman"/>
                          <w:sz w:val="28"/>
                          <w:szCs w:val="28"/>
                        </w:rPr>
                      </w:pPr>
                    </w:p>
                    <w:p w14:paraId="7412B484" w14:textId="3FCACEB0" w:rsidR="00C66DF6" w:rsidRDefault="00C66DF6" w:rsidP="00C66DF6">
                      <w:pPr>
                        <w:spacing w:after="0" w:line="240" w:lineRule="auto"/>
                        <w:ind w:firstLine="720"/>
                        <w:jc w:val="center"/>
                        <w:rPr>
                          <w:rFonts w:ascii="Times New Roman" w:hAnsi="Times New Roman" w:cs="Times New Roman"/>
                          <w:sz w:val="28"/>
                          <w:szCs w:val="28"/>
                        </w:rPr>
                      </w:pPr>
                    </w:p>
                    <w:p w14:paraId="626800DD" w14:textId="77777777" w:rsidR="00355C83" w:rsidRPr="00C66DF6" w:rsidRDefault="00355C83" w:rsidP="00C66DF6">
                      <w:pPr>
                        <w:spacing w:after="0" w:line="240" w:lineRule="auto"/>
                        <w:ind w:firstLine="720"/>
                        <w:jc w:val="center"/>
                        <w:rPr>
                          <w:rFonts w:ascii="Times New Roman" w:hAnsi="Times New Roman" w:cs="Times New Roman"/>
                          <w:sz w:val="28"/>
                          <w:szCs w:val="28"/>
                        </w:rPr>
                      </w:pPr>
                    </w:p>
                    <w:p w14:paraId="6FC0D7B7" w14:textId="1144BD76" w:rsidR="00C66DF6" w:rsidRPr="00C66DF6" w:rsidRDefault="00C66DF6" w:rsidP="00C66DF6">
                      <w:pPr>
                        <w:spacing w:after="0" w:line="240" w:lineRule="auto"/>
                        <w:ind w:firstLine="720"/>
                        <w:jc w:val="center"/>
                        <w:rPr>
                          <w:rFonts w:ascii="Times New Roman" w:hAnsi="Times New Roman" w:cs="Times New Roman"/>
                          <w:sz w:val="28"/>
                          <w:szCs w:val="28"/>
                        </w:rPr>
                      </w:pPr>
                      <w:r w:rsidRPr="00C66DF6">
                        <w:rPr>
                          <w:rFonts w:ascii="Times New Roman" w:hAnsi="Times New Roman" w:cs="Times New Roman"/>
                          <w:sz w:val="28"/>
                          <w:szCs w:val="28"/>
                        </w:rPr>
                        <w:t>Huỳnh Thị Thanh Nam</w:t>
                      </w:r>
                    </w:p>
                  </w:txbxContent>
                </v:textbox>
              </v:rect>
            </w:pict>
          </mc:Fallback>
        </mc:AlternateContent>
      </w:r>
    </w:p>
    <w:p w14:paraId="64930F02" w14:textId="480E68C1" w:rsidR="00AA68E2" w:rsidRDefault="00AA68E2" w:rsidP="00744DFD">
      <w:pPr>
        <w:pStyle w:val="BodyTextIndent"/>
        <w:tabs>
          <w:tab w:val="left" w:pos="993"/>
        </w:tabs>
        <w:spacing w:before="120" w:after="120"/>
        <w:rPr>
          <w:rFonts w:ascii="Times New Roman" w:hAnsi="Times New Roman"/>
          <w:sz w:val="28"/>
          <w:szCs w:val="28"/>
        </w:rPr>
      </w:pPr>
      <w:bookmarkStart w:id="1" w:name="_GoBack"/>
      <w:bookmarkEnd w:id="1"/>
    </w:p>
    <w:p w14:paraId="6BD58422" w14:textId="0D44BBC6" w:rsidR="00AA68E2" w:rsidRDefault="00AA68E2" w:rsidP="00744DFD">
      <w:pPr>
        <w:pStyle w:val="BodyTextIndent"/>
        <w:tabs>
          <w:tab w:val="left" w:pos="993"/>
        </w:tabs>
        <w:spacing w:before="120" w:after="120"/>
        <w:rPr>
          <w:rFonts w:ascii="Times New Roman" w:hAnsi="Times New Roman"/>
          <w:sz w:val="28"/>
          <w:szCs w:val="28"/>
        </w:rPr>
      </w:pPr>
    </w:p>
    <w:p w14:paraId="20E45680" w14:textId="0E1A7F01" w:rsidR="00AA68E2" w:rsidRDefault="00AA68E2" w:rsidP="00744DFD">
      <w:pPr>
        <w:pStyle w:val="BodyTextIndent"/>
        <w:tabs>
          <w:tab w:val="left" w:pos="993"/>
        </w:tabs>
        <w:spacing w:before="120" w:after="120"/>
        <w:rPr>
          <w:rFonts w:ascii="Times New Roman" w:hAnsi="Times New Roman"/>
          <w:sz w:val="28"/>
          <w:szCs w:val="28"/>
        </w:rPr>
      </w:pPr>
    </w:p>
    <w:p w14:paraId="55BC49C5" w14:textId="77777777" w:rsidR="00874AC4" w:rsidRDefault="00874AC4" w:rsidP="00744DFD">
      <w:pPr>
        <w:pStyle w:val="BodyTextIndent"/>
        <w:tabs>
          <w:tab w:val="left" w:pos="993"/>
        </w:tabs>
        <w:spacing w:before="120" w:after="120"/>
        <w:rPr>
          <w:rFonts w:ascii="Times New Roman" w:hAnsi="Times New Roman"/>
          <w:b/>
          <w:sz w:val="28"/>
          <w:szCs w:val="28"/>
        </w:rPr>
      </w:pPr>
    </w:p>
    <w:p w14:paraId="1DCA3697" w14:textId="77777777" w:rsidR="00874AC4" w:rsidRDefault="00874AC4" w:rsidP="00744DFD">
      <w:pPr>
        <w:pStyle w:val="BodyTextIndent"/>
        <w:tabs>
          <w:tab w:val="left" w:pos="993"/>
        </w:tabs>
        <w:spacing w:before="120" w:after="120"/>
        <w:rPr>
          <w:rFonts w:ascii="Times New Roman" w:hAnsi="Times New Roman"/>
          <w:b/>
          <w:sz w:val="28"/>
          <w:szCs w:val="28"/>
        </w:rPr>
      </w:pPr>
    </w:p>
    <w:p w14:paraId="29F09281" w14:textId="01D0C801" w:rsidR="0088104E" w:rsidRPr="00E00C6E" w:rsidRDefault="007F5ED9" w:rsidP="00744DFD">
      <w:pPr>
        <w:pStyle w:val="BodyTextIndent"/>
        <w:tabs>
          <w:tab w:val="left" w:pos="993"/>
        </w:tabs>
        <w:spacing w:before="120" w:after="120"/>
        <w:rPr>
          <w:rFonts w:ascii="Times New Roman" w:hAnsi="Times New Roman"/>
          <w:b/>
          <w:sz w:val="28"/>
          <w:szCs w:val="28"/>
        </w:rPr>
      </w:pPr>
      <w:r>
        <w:rPr>
          <w:rFonts w:ascii="Times New Roman" w:hAnsi="Times New Roman"/>
          <w:b/>
          <w:sz w:val="28"/>
          <w:szCs w:val="28"/>
        </w:rPr>
        <w:t>IV</w:t>
      </w:r>
      <w:r w:rsidR="0088104E" w:rsidRPr="00E00C6E">
        <w:rPr>
          <w:rFonts w:ascii="Times New Roman" w:hAnsi="Times New Roman"/>
          <w:b/>
          <w:sz w:val="28"/>
          <w:szCs w:val="28"/>
        </w:rPr>
        <w:t>. Ý kiến của phòng Tài chính hành chính sự nghiệp</w:t>
      </w:r>
      <w:r w:rsidR="00F015D0">
        <w:rPr>
          <w:rFonts w:ascii="Times New Roman" w:hAnsi="Times New Roman"/>
          <w:b/>
          <w:sz w:val="28"/>
          <w:szCs w:val="28"/>
        </w:rPr>
        <w:t xml:space="preserve"> và Công sản</w:t>
      </w:r>
    </w:p>
    <w:p w14:paraId="16A96C95" w14:textId="4D5347CC" w:rsidR="0088104E" w:rsidRPr="00E00C6E" w:rsidRDefault="0088104E" w:rsidP="00744DFD">
      <w:pPr>
        <w:pStyle w:val="BodyTextIndent"/>
        <w:tabs>
          <w:tab w:val="left" w:pos="993"/>
        </w:tabs>
        <w:spacing w:before="120" w:after="120"/>
        <w:rPr>
          <w:rFonts w:ascii="Times New Roman" w:hAnsi="Times New Roman"/>
          <w:sz w:val="28"/>
          <w:szCs w:val="28"/>
        </w:rPr>
      </w:pPr>
      <w:r w:rsidRPr="00E00C6E">
        <w:rPr>
          <w:rFonts w:ascii="Times New Roman" w:hAnsi="Times New Roman"/>
          <w:sz w:val="28"/>
          <w:szCs w:val="28"/>
        </w:rPr>
        <w:t>- Về nội dung trình:………………………………………………………</w:t>
      </w:r>
    </w:p>
    <w:p w14:paraId="1DF38D2A" w14:textId="32B85B9B" w:rsidR="0088104E" w:rsidRDefault="0088104E" w:rsidP="00744DFD">
      <w:pPr>
        <w:pStyle w:val="BodyTextIndent"/>
        <w:tabs>
          <w:tab w:val="left" w:pos="993"/>
        </w:tabs>
        <w:spacing w:before="120" w:after="120"/>
        <w:rPr>
          <w:rFonts w:ascii="Times New Roman" w:hAnsi="Times New Roman"/>
          <w:sz w:val="28"/>
          <w:szCs w:val="28"/>
        </w:rPr>
      </w:pPr>
      <w:r w:rsidRPr="00E00C6E">
        <w:rPr>
          <w:rFonts w:ascii="Times New Roman" w:hAnsi="Times New Roman"/>
          <w:sz w:val="28"/>
          <w:szCs w:val="28"/>
        </w:rPr>
        <w:t>- Về dự thảo văn bản:…………………………………………………….</w:t>
      </w:r>
    </w:p>
    <w:p w14:paraId="659F0EEA" w14:textId="7F7687CC" w:rsidR="007F5ED9" w:rsidRPr="009645F4" w:rsidRDefault="007F5ED9" w:rsidP="00744DFD">
      <w:pPr>
        <w:pStyle w:val="BodyTextIndent"/>
        <w:tabs>
          <w:tab w:val="left" w:pos="993"/>
        </w:tabs>
        <w:spacing w:before="120" w:after="120"/>
        <w:rPr>
          <w:rFonts w:ascii="Times New Roman" w:hAnsi="Times New Roman"/>
          <w:b/>
          <w:sz w:val="28"/>
          <w:szCs w:val="28"/>
        </w:rPr>
      </w:pPr>
      <w:r w:rsidRPr="009645F4">
        <w:rPr>
          <w:rFonts w:ascii="Times New Roman" w:hAnsi="Times New Roman"/>
          <w:b/>
          <w:sz w:val="28"/>
          <w:szCs w:val="28"/>
        </w:rPr>
        <w:t>V. Ý kiến về nguồn của phòng Quản lý ngân sách:</w:t>
      </w:r>
    </w:p>
    <w:p w14:paraId="705B20DB" w14:textId="35B73844" w:rsidR="007F5ED9" w:rsidRPr="00E00C6E" w:rsidRDefault="00FD27CB" w:rsidP="00FD27CB">
      <w:pPr>
        <w:pStyle w:val="BodyTextIndent"/>
        <w:tabs>
          <w:tab w:val="left" w:pos="993"/>
        </w:tabs>
        <w:spacing w:before="120" w:after="120"/>
        <w:ind w:firstLine="709"/>
        <w:rPr>
          <w:rFonts w:ascii="Times New Roman" w:hAnsi="Times New Roman"/>
          <w:sz w:val="28"/>
          <w:szCs w:val="28"/>
        </w:rPr>
      </w:pPr>
      <w:r>
        <w:rPr>
          <w:rFonts w:ascii="Times New Roman" w:hAnsi="Times New Roman"/>
          <w:sz w:val="28"/>
          <w:szCs w:val="28"/>
        </w:rPr>
        <w:t>Kèm theo Văn bản ý kiến nguồn của Phòng Quản lý ngân sách tại Văn bản số:</w:t>
      </w:r>
      <w:r w:rsidR="00587AF0">
        <w:rPr>
          <w:rFonts w:ascii="Times New Roman" w:hAnsi="Times New Roman"/>
          <w:sz w:val="28"/>
          <w:szCs w:val="28"/>
        </w:rPr>
        <w:t xml:space="preserve"> </w:t>
      </w:r>
      <w:r w:rsidR="00F015D0">
        <w:rPr>
          <w:rFonts w:ascii="Times New Roman" w:hAnsi="Times New Roman"/>
          <w:sz w:val="28"/>
          <w:szCs w:val="28"/>
        </w:rPr>
        <w:t>……..</w:t>
      </w:r>
      <w:r>
        <w:rPr>
          <w:rFonts w:ascii="Times New Roman" w:hAnsi="Times New Roman"/>
          <w:sz w:val="28"/>
          <w:szCs w:val="28"/>
        </w:rPr>
        <w:t>/QLNS</w:t>
      </w:r>
      <w:r w:rsidR="00587AF0">
        <w:rPr>
          <w:rFonts w:ascii="Times New Roman" w:hAnsi="Times New Roman"/>
          <w:sz w:val="28"/>
          <w:szCs w:val="28"/>
        </w:rPr>
        <w:t>-YKN</w:t>
      </w:r>
      <w:r>
        <w:rPr>
          <w:rFonts w:ascii="Times New Roman" w:hAnsi="Times New Roman"/>
          <w:sz w:val="28"/>
          <w:szCs w:val="28"/>
        </w:rPr>
        <w:t xml:space="preserve"> ngày </w:t>
      </w:r>
      <w:r w:rsidR="00F015D0">
        <w:rPr>
          <w:rFonts w:ascii="Times New Roman" w:hAnsi="Times New Roman"/>
          <w:sz w:val="28"/>
          <w:szCs w:val="28"/>
        </w:rPr>
        <w:t>…../3</w:t>
      </w:r>
      <w:r>
        <w:rPr>
          <w:rFonts w:ascii="Times New Roman" w:hAnsi="Times New Roman"/>
          <w:sz w:val="28"/>
          <w:szCs w:val="28"/>
        </w:rPr>
        <w:t>/202</w:t>
      </w:r>
      <w:r w:rsidR="00F015D0">
        <w:rPr>
          <w:rFonts w:ascii="Times New Roman" w:hAnsi="Times New Roman"/>
          <w:sz w:val="28"/>
          <w:szCs w:val="28"/>
        </w:rPr>
        <w:t>5</w:t>
      </w:r>
      <w:r>
        <w:rPr>
          <w:rFonts w:ascii="Times New Roman" w:hAnsi="Times New Roman"/>
          <w:sz w:val="28"/>
          <w:szCs w:val="28"/>
        </w:rPr>
        <w:t>.</w:t>
      </w:r>
    </w:p>
    <w:p w14:paraId="4E830470" w14:textId="1FD9C273" w:rsidR="0088104E" w:rsidRPr="00E00C6E" w:rsidRDefault="007F5ED9" w:rsidP="00744DFD">
      <w:pPr>
        <w:pStyle w:val="BodyTextIndent"/>
        <w:tabs>
          <w:tab w:val="left" w:pos="993"/>
        </w:tabs>
        <w:spacing w:before="120" w:after="120"/>
        <w:rPr>
          <w:rFonts w:ascii="Times New Roman" w:hAnsi="Times New Roman"/>
          <w:b/>
          <w:sz w:val="28"/>
          <w:szCs w:val="28"/>
        </w:rPr>
      </w:pPr>
      <w:r>
        <w:rPr>
          <w:rFonts w:ascii="Times New Roman" w:hAnsi="Times New Roman"/>
          <w:b/>
          <w:sz w:val="28"/>
          <w:szCs w:val="28"/>
        </w:rPr>
        <w:t>VI</w:t>
      </w:r>
      <w:r w:rsidR="0088104E" w:rsidRPr="00E00C6E">
        <w:rPr>
          <w:rFonts w:ascii="Times New Roman" w:hAnsi="Times New Roman"/>
          <w:b/>
          <w:sz w:val="28"/>
          <w:szCs w:val="28"/>
        </w:rPr>
        <w:t>. Ý kiến của Phó Giám đốc phụ trách phòng</w:t>
      </w:r>
    </w:p>
    <w:p w14:paraId="4F604545" w14:textId="77777777" w:rsidR="0088104E" w:rsidRPr="00E00C6E" w:rsidRDefault="0088104E" w:rsidP="00744DFD">
      <w:pPr>
        <w:pStyle w:val="BodyTextIndent"/>
        <w:tabs>
          <w:tab w:val="left" w:pos="993"/>
        </w:tabs>
        <w:spacing w:before="120" w:after="120"/>
        <w:rPr>
          <w:rFonts w:ascii="Times New Roman" w:hAnsi="Times New Roman"/>
          <w:sz w:val="28"/>
          <w:szCs w:val="28"/>
        </w:rPr>
      </w:pPr>
      <w:r w:rsidRPr="00E00C6E">
        <w:rPr>
          <w:rFonts w:ascii="Times New Roman" w:hAnsi="Times New Roman"/>
          <w:sz w:val="28"/>
          <w:szCs w:val="28"/>
        </w:rPr>
        <w:t>……………………………………………………………………………</w:t>
      </w:r>
    </w:p>
    <w:p w14:paraId="2A4F8B7C" w14:textId="77777777" w:rsidR="00C01B68" w:rsidRPr="00E00C6E" w:rsidRDefault="00C01B68" w:rsidP="00C01B68">
      <w:pPr>
        <w:pStyle w:val="BodyTextIndent"/>
        <w:tabs>
          <w:tab w:val="left" w:pos="993"/>
        </w:tabs>
        <w:spacing w:before="120" w:after="120"/>
        <w:ind w:firstLine="0"/>
        <w:rPr>
          <w:rFonts w:ascii="Times New Roman" w:hAnsi="Times New Roman"/>
          <w:sz w:val="28"/>
          <w:szCs w:val="28"/>
        </w:rPr>
      </w:pPr>
      <w:r w:rsidRPr="00E00C6E">
        <w:rPr>
          <w:rFonts w:ascii="Times New Roman" w:hAnsi="Times New Roman"/>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0"/>
        <w:gridCol w:w="2990"/>
        <w:gridCol w:w="2991"/>
      </w:tblGrid>
      <w:tr w:rsidR="00F66074" w14:paraId="5640FCB3" w14:textId="77777777" w:rsidTr="00C17085">
        <w:trPr>
          <w:trHeight w:val="841"/>
        </w:trPr>
        <w:tc>
          <w:tcPr>
            <w:tcW w:w="2990" w:type="dxa"/>
          </w:tcPr>
          <w:p w14:paraId="62A4D915" w14:textId="4AA35272" w:rsidR="00F66074" w:rsidRDefault="00F66074" w:rsidP="00F66074">
            <w:pPr>
              <w:pStyle w:val="BodyText"/>
              <w:tabs>
                <w:tab w:val="center" w:pos="1170"/>
                <w:tab w:val="center" w:pos="4395"/>
                <w:tab w:val="center" w:pos="6946"/>
              </w:tabs>
              <w:spacing w:before="120"/>
              <w:jc w:val="center"/>
              <w:rPr>
                <w:rFonts w:ascii="Times New Roman" w:hAnsi="Times New Roman" w:cs="Times New Roman"/>
                <w:i/>
                <w:sz w:val="28"/>
                <w:szCs w:val="28"/>
              </w:rPr>
            </w:pPr>
            <w:r>
              <w:rPr>
                <w:rFonts w:ascii="Times New Roman" w:hAnsi="Times New Roman" w:cs="Times New Roman"/>
                <w:i/>
                <w:sz w:val="28"/>
                <w:szCs w:val="28"/>
              </w:rPr>
              <w:t xml:space="preserve">Ngày </w:t>
            </w:r>
            <w:r w:rsidR="00F015D0">
              <w:rPr>
                <w:rFonts w:ascii="Times New Roman" w:hAnsi="Times New Roman" w:cs="Times New Roman"/>
                <w:i/>
                <w:sz w:val="28"/>
                <w:szCs w:val="28"/>
              </w:rPr>
              <w:t xml:space="preserve">    </w:t>
            </w:r>
            <w:r w:rsidR="00355C83">
              <w:rPr>
                <w:rFonts w:ascii="Times New Roman" w:hAnsi="Times New Roman" w:cs="Times New Roman"/>
                <w:i/>
                <w:sz w:val="28"/>
                <w:szCs w:val="28"/>
              </w:rPr>
              <w:t xml:space="preserve"> </w:t>
            </w:r>
            <w:r>
              <w:rPr>
                <w:rFonts w:ascii="Times New Roman" w:hAnsi="Times New Roman" w:cs="Times New Roman"/>
                <w:i/>
                <w:sz w:val="28"/>
                <w:szCs w:val="28"/>
              </w:rPr>
              <w:t>/</w:t>
            </w:r>
            <w:r w:rsidR="00F015D0">
              <w:rPr>
                <w:rFonts w:ascii="Times New Roman" w:hAnsi="Times New Roman" w:cs="Times New Roman"/>
                <w:i/>
                <w:sz w:val="28"/>
                <w:szCs w:val="28"/>
              </w:rPr>
              <w:t>3</w:t>
            </w:r>
            <w:r w:rsidRPr="00E00C6E">
              <w:rPr>
                <w:rFonts w:ascii="Times New Roman" w:hAnsi="Times New Roman" w:cs="Times New Roman"/>
                <w:i/>
                <w:sz w:val="28"/>
                <w:szCs w:val="28"/>
              </w:rPr>
              <w:t>/202</w:t>
            </w:r>
            <w:r w:rsidR="00F015D0">
              <w:rPr>
                <w:rFonts w:ascii="Times New Roman" w:hAnsi="Times New Roman" w:cs="Times New Roman"/>
                <w:i/>
                <w:sz w:val="28"/>
                <w:szCs w:val="28"/>
              </w:rPr>
              <w:t>5</w:t>
            </w:r>
          </w:p>
          <w:p w14:paraId="36B5F7C6" w14:textId="2DC4BB6A" w:rsidR="00F66074" w:rsidRDefault="00F66074" w:rsidP="00F66074">
            <w:pPr>
              <w:pStyle w:val="BodyText"/>
              <w:tabs>
                <w:tab w:val="center" w:pos="1170"/>
                <w:tab w:val="center" w:pos="4395"/>
                <w:tab w:val="center" w:pos="6946"/>
              </w:tabs>
              <w:spacing w:before="120"/>
              <w:jc w:val="center"/>
              <w:rPr>
                <w:rFonts w:ascii="Times New Roman" w:hAnsi="Times New Roman" w:cs="Times New Roman"/>
                <w:i/>
                <w:sz w:val="28"/>
                <w:szCs w:val="28"/>
              </w:rPr>
            </w:pPr>
            <w:r w:rsidRPr="00E00C6E">
              <w:rPr>
                <w:rFonts w:ascii="Times New Roman" w:hAnsi="Times New Roman" w:cs="Times New Roman"/>
                <w:b/>
                <w:sz w:val="28"/>
                <w:szCs w:val="28"/>
              </w:rPr>
              <w:t>Phòng TC.HCSN</w:t>
            </w:r>
            <w:r w:rsidR="00F015D0">
              <w:rPr>
                <w:rFonts w:ascii="Times New Roman" w:hAnsi="Times New Roman" w:cs="Times New Roman"/>
                <w:b/>
                <w:sz w:val="28"/>
                <w:szCs w:val="28"/>
              </w:rPr>
              <w:t>&amp;CS</w:t>
            </w:r>
          </w:p>
        </w:tc>
        <w:tc>
          <w:tcPr>
            <w:tcW w:w="2990" w:type="dxa"/>
          </w:tcPr>
          <w:p w14:paraId="7DEF3F57" w14:textId="73AD6ED8" w:rsidR="00F66074" w:rsidRPr="00F66074" w:rsidRDefault="00F66074" w:rsidP="00F66074">
            <w:pPr>
              <w:pStyle w:val="BodyText"/>
              <w:tabs>
                <w:tab w:val="center" w:pos="1170"/>
                <w:tab w:val="center" w:pos="4395"/>
                <w:tab w:val="center" w:pos="6946"/>
              </w:tabs>
              <w:spacing w:before="120"/>
              <w:jc w:val="center"/>
              <w:rPr>
                <w:rFonts w:ascii="Times New Roman" w:hAnsi="Times New Roman" w:cs="Times New Roman"/>
                <w:b/>
                <w:sz w:val="28"/>
                <w:szCs w:val="28"/>
              </w:rPr>
            </w:pPr>
          </w:p>
        </w:tc>
        <w:tc>
          <w:tcPr>
            <w:tcW w:w="2991" w:type="dxa"/>
          </w:tcPr>
          <w:p w14:paraId="1BF8A5D6" w14:textId="2D4F48AB" w:rsidR="00F66074" w:rsidRDefault="00F66074" w:rsidP="00F66074">
            <w:pPr>
              <w:pStyle w:val="BodyText"/>
              <w:tabs>
                <w:tab w:val="center" w:pos="1170"/>
                <w:tab w:val="center" w:pos="4395"/>
                <w:tab w:val="center" w:pos="6946"/>
              </w:tabs>
              <w:spacing w:before="120"/>
              <w:jc w:val="center"/>
              <w:rPr>
                <w:rFonts w:ascii="Times New Roman" w:hAnsi="Times New Roman" w:cs="Times New Roman"/>
                <w:i/>
                <w:sz w:val="28"/>
                <w:szCs w:val="28"/>
              </w:rPr>
            </w:pPr>
            <w:r>
              <w:rPr>
                <w:rFonts w:ascii="Times New Roman" w:hAnsi="Times New Roman" w:cs="Times New Roman"/>
                <w:i/>
                <w:sz w:val="28"/>
                <w:szCs w:val="28"/>
              </w:rPr>
              <w:t xml:space="preserve">Ngày </w:t>
            </w:r>
            <w:r w:rsidR="00F015D0">
              <w:rPr>
                <w:rFonts w:ascii="Times New Roman" w:hAnsi="Times New Roman" w:cs="Times New Roman"/>
                <w:i/>
                <w:sz w:val="28"/>
                <w:szCs w:val="28"/>
              </w:rPr>
              <w:t xml:space="preserve">    </w:t>
            </w:r>
            <w:r w:rsidR="00355C83">
              <w:rPr>
                <w:rFonts w:ascii="Times New Roman" w:hAnsi="Times New Roman" w:cs="Times New Roman"/>
                <w:i/>
                <w:sz w:val="28"/>
                <w:szCs w:val="28"/>
              </w:rPr>
              <w:t xml:space="preserve"> </w:t>
            </w:r>
            <w:r>
              <w:rPr>
                <w:rFonts w:ascii="Times New Roman" w:hAnsi="Times New Roman" w:cs="Times New Roman"/>
                <w:i/>
                <w:sz w:val="28"/>
                <w:szCs w:val="28"/>
              </w:rPr>
              <w:t>/</w:t>
            </w:r>
            <w:r w:rsidR="00F015D0">
              <w:rPr>
                <w:rFonts w:ascii="Times New Roman" w:hAnsi="Times New Roman" w:cs="Times New Roman"/>
                <w:i/>
                <w:sz w:val="28"/>
                <w:szCs w:val="28"/>
              </w:rPr>
              <w:t>3</w:t>
            </w:r>
            <w:r w:rsidRPr="00E00C6E">
              <w:rPr>
                <w:rFonts w:ascii="Times New Roman" w:hAnsi="Times New Roman" w:cs="Times New Roman"/>
                <w:i/>
                <w:sz w:val="28"/>
                <w:szCs w:val="28"/>
              </w:rPr>
              <w:t>/202</w:t>
            </w:r>
            <w:r w:rsidR="00F015D0">
              <w:rPr>
                <w:rFonts w:ascii="Times New Roman" w:hAnsi="Times New Roman" w:cs="Times New Roman"/>
                <w:i/>
                <w:sz w:val="28"/>
                <w:szCs w:val="28"/>
              </w:rPr>
              <w:t>5</w:t>
            </w:r>
          </w:p>
          <w:p w14:paraId="5E5DF9B2" w14:textId="28B3FA66" w:rsidR="00F66074" w:rsidRDefault="00F66074" w:rsidP="00F66074">
            <w:pPr>
              <w:pStyle w:val="BodyText"/>
              <w:tabs>
                <w:tab w:val="center" w:pos="1170"/>
                <w:tab w:val="center" w:pos="4395"/>
                <w:tab w:val="center" w:pos="6946"/>
              </w:tabs>
              <w:spacing w:before="120"/>
              <w:jc w:val="center"/>
              <w:rPr>
                <w:rFonts w:ascii="Times New Roman" w:hAnsi="Times New Roman" w:cs="Times New Roman"/>
                <w:i/>
                <w:sz w:val="28"/>
                <w:szCs w:val="28"/>
              </w:rPr>
            </w:pPr>
            <w:r w:rsidRPr="00E00C6E">
              <w:rPr>
                <w:rFonts w:ascii="Times New Roman" w:hAnsi="Times New Roman" w:cs="Times New Roman"/>
                <w:b/>
                <w:sz w:val="28"/>
                <w:szCs w:val="28"/>
              </w:rPr>
              <w:t>P. Giám đốc Phụ trách</w:t>
            </w:r>
          </w:p>
        </w:tc>
      </w:tr>
      <w:tr w:rsidR="00F66074" w14:paraId="633FFFEB" w14:textId="77777777" w:rsidTr="00C17085">
        <w:trPr>
          <w:trHeight w:val="2103"/>
        </w:trPr>
        <w:tc>
          <w:tcPr>
            <w:tcW w:w="2990" w:type="dxa"/>
          </w:tcPr>
          <w:p w14:paraId="188B9A63" w14:textId="77777777" w:rsidR="00C17085" w:rsidRDefault="00C17085" w:rsidP="004D3329">
            <w:pPr>
              <w:pStyle w:val="BodyText"/>
              <w:tabs>
                <w:tab w:val="center" w:pos="1170"/>
                <w:tab w:val="center" w:pos="4395"/>
                <w:tab w:val="center" w:pos="6946"/>
              </w:tabs>
              <w:spacing w:before="120"/>
              <w:jc w:val="center"/>
              <w:rPr>
                <w:rFonts w:ascii="Times New Roman" w:hAnsi="Times New Roman" w:cs="Times New Roman"/>
                <w:b/>
                <w:sz w:val="26"/>
                <w:szCs w:val="26"/>
              </w:rPr>
            </w:pPr>
          </w:p>
          <w:p w14:paraId="2154B142" w14:textId="77777777" w:rsidR="00C17085" w:rsidRDefault="00C17085" w:rsidP="004D3329">
            <w:pPr>
              <w:pStyle w:val="BodyText"/>
              <w:tabs>
                <w:tab w:val="center" w:pos="1170"/>
                <w:tab w:val="center" w:pos="4395"/>
                <w:tab w:val="center" w:pos="6946"/>
              </w:tabs>
              <w:spacing w:before="120"/>
              <w:jc w:val="center"/>
              <w:rPr>
                <w:rFonts w:ascii="Times New Roman" w:hAnsi="Times New Roman" w:cs="Times New Roman"/>
                <w:b/>
                <w:sz w:val="26"/>
                <w:szCs w:val="26"/>
              </w:rPr>
            </w:pPr>
          </w:p>
          <w:p w14:paraId="3BD7379B" w14:textId="77777777" w:rsidR="00C17085" w:rsidRDefault="00C17085" w:rsidP="004D3329">
            <w:pPr>
              <w:pStyle w:val="BodyText"/>
              <w:tabs>
                <w:tab w:val="center" w:pos="1170"/>
                <w:tab w:val="center" w:pos="4395"/>
                <w:tab w:val="center" w:pos="6946"/>
              </w:tabs>
              <w:spacing w:before="120"/>
              <w:jc w:val="center"/>
              <w:rPr>
                <w:rFonts w:ascii="Times New Roman" w:hAnsi="Times New Roman" w:cs="Times New Roman"/>
                <w:b/>
                <w:sz w:val="26"/>
                <w:szCs w:val="26"/>
              </w:rPr>
            </w:pPr>
          </w:p>
          <w:p w14:paraId="162B5378" w14:textId="13BC5A0C" w:rsidR="00F66074" w:rsidRPr="004D3329" w:rsidRDefault="00355C83" w:rsidP="004D3329">
            <w:pPr>
              <w:pStyle w:val="BodyText"/>
              <w:tabs>
                <w:tab w:val="center" w:pos="1170"/>
                <w:tab w:val="center" w:pos="4395"/>
                <w:tab w:val="center" w:pos="6946"/>
              </w:tabs>
              <w:spacing w:before="120"/>
              <w:jc w:val="center"/>
              <w:rPr>
                <w:rFonts w:ascii="Times New Roman" w:hAnsi="Times New Roman" w:cs="Times New Roman"/>
                <w:b/>
                <w:sz w:val="26"/>
                <w:szCs w:val="26"/>
              </w:rPr>
            </w:pPr>
            <w:r>
              <w:rPr>
                <w:rFonts w:ascii="Times New Roman" w:hAnsi="Times New Roman" w:cs="Times New Roman"/>
                <w:b/>
                <w:sz w:val="26"/>
                <w:szCs w:val="26"/>
              </w:rPr>
              <w:t>Nguyễn Việt Anh Thư</w:t>
            </w:r>
          </w:p>
        </w:tc>
        <w:tc>
          <w:tcPr>
            <w:tcW w:w="2990" w:type="dxa"/>
          </w:tcPr>
          <w:p w14:paraId="75AAC6BA" w14:textId="77777777" w:rsidR="004D3329" w:rsidRDefault="004D3329" w:rsidP="00C66DF6">
            <w:pPr>
              <w:pStyle w:val="BodyText"/>
              <w:tabs>
                <w:tab w:val="center" w:pos="1170"/>
                <w:tab w:val="center" w:pos="4395"/>
                <w:tab w:val="center" w:pos="6946"/>
              </w:tabs>
              <w:spacing w:before="120"/>
              <w:rPr>
                <w:rFonts w:ascii="Times New Roman" w:hAnsi="Times New Roman" w:cs="Times New Roman"/>
                <w:b/>
                <w:sz w:val="28"/>
                <w:szCs w:val="28"/>
              </w:rPr>
            </w:pPr>
          </w:p>
          <w:p w14:paraId="2D5916D4" w14:textId="77777777" w:rsidR="004D3329" w:rsidRDefault="004D3329" w:rsidP="00C66DF6">
            <w:pPr>
              <w:pStyle w:val="BodyText"/>
              <w:tabs>
                <w:tab w:val="center" w:pos="1170"/>
                <w:tab w:val="center" w:pos="4395"/>
                <w:tab w:val="center" w:pos="6946"/>
              </w:tabs>
              <w:spacing w:before="120"/>
              <w:rPr>
                <w:rFonts w:ascii="Times New Roman" w:hAnsi="Times New Roman" w:cs="Times New Roman"/>
                <w:b/>
                <w:sz w:val="28"/>
                <w:szCs w:val="28"/>
              </w:rPr>
            </w:pPr>
          </w:p>
          <w:p w14:paraId="4232A20F" w14:textId="77777777" w:rsidR="004D3329" w:rsidRDefault="004D3329" w:rsidP="00C66DF6">
            <w:pPr>
              <w:pStyle w:val="BodyText"/>
              <w:tabs>
                <w:tab w:val="center" w:pos="1170"/>
                <w:tab w:val="center" w:pos="4395"/>
                <w:tab w:val="center" w:pos="6946"/>
              </w:tabs>
              <w:spacing w:before="120"/>
              <w:rPr>
                <w:rFonts w:ascii="Times New Roman" w:hAnsi="Times New Roman" w:cs="Times New Roman"/>
                <w:b/>
                <w:sz w:val="28"/>
                <w:szCs w:val="28"/>
              </w:rPr>
            </w:pPr>
          </w:p>
          <w:p w14:paraId="172DE06A" w14:textId="1F6B7E2E" w:rsidR="00F66074" w:rsidRPr="004D3329" w:rsidRDefault="00F66074" w:rsidP="00C66DF6">
            <w:pPr>
              <w:pStyle w:val="BodyText"/>
              <w:tabs>
                <w:tab w:val="center" w:pos="1170"/>
                <w:tab w:val="center" w:pos="4395"/>
                <w:tab w:val="center" w:pos="6946"/>
              </w:tabs>
              <w:spacing w:before="120"/>
              <w:rPr>
                <w:rFonts w:ascii="Times New Roman" w:hAnsi="Times New Roman" w:cs="Times New Roman"/>
                <w:b/>
                <w:sz w:val="26"/>
                <w:szCs w:val="26"/>
              </w:rPr>
            </w:pPr>
          </w:p>
        </w:tc>
        <w:tc>
          <w:tcPr>
            <w:tcW w:w="2991" w:type="dxa"/>
          </w:tcPr>
          <w:p w14:paraId="562630DC" w14:textId="2E05DDBA" w:rsidR="004D3329" w:rsidRDefault="004D3329" w:rsidP="004D3329">
            <w:pPr>
              <w:pStyle w:val="BodyText"/>
              <w:tabs>
                <w:tab w:val="center" w:pos="1170"/>
                <w:tab w:val="center" w:pos="4395"/>
                <w:tab w:val="center" w:pos="6946"/>
              </w:tabs>
              <w:spacing w:before="120"/>
              <w:jc w:val="center"/>
              <w:rPr>
                <w:rFonts w:ascii="Times New Roman" w:hAnsi="Times New Roman" w:cs="Times New Roman"/>
                <w:b/>
                <w:sz w:val="28"/>
                <w:szCs w:val="28"/>
              </w:rPr>
            </w:pPr>
          </w:p>
          <w:p w14:paraId="3217FFA3" w14:textId="77777777" w:rsidR="00C17085" w:rsidRDefault="00C17085" w:rsidP="004D3329">
            <w:pPr>
              <w:pStyle w:val="BodyText"/>
              <w:tabs>
                <w:tab w:val="center" w:pos="1170"/>
                <w:tab w:val="center" w:pos="4395"/>
                <w:tab w:val="center" w:pos="6946"/>
              </w:tabs>
              <w:spacing w:before="120"/>
              <w:jc w:val="center"/>
              <w:rPr>
                <w:rFonts w:ascii="Times New Roman" w:hAnsi="Times New Roman" w:cs="Times New Roman"/>
                <w:b/>
                <w:sz w:val="28"/>
                <w:szCs w:val="28"/>
              </w:rPr>
            </w:pPr>
          </w:p>
          <w:p w14:paraId="08FC0BAF" w14:textId="77777777" w:rsidR="00C17085" w:rsidRDefault="00C17085" w:rsidP="004D3329">
            <w:pPr>
              <w:pStyle w:val="BodyText"/>
              <w:tabs>
                <w:tab w:val="center" w:pos="1170"/>
                <w:tab w:val="center" w:pos="4395"/>
                <w:tab w:val="center" w:pos="6946"/>
              </w:tabs>
              <w:spacing w:before="120"/>
              <w:jc w:val="center"/>
              <w:rPr>
                <w:rFonts w:ascii="Times New Roman" w:hAnsi="Times New Roman" w:cs="Times New Roman"/>
                <w:b/>
                <w:sz w:val="28"/>
                <w:szCs w:val="28"/>
              </w:rPr>
            </w:pPr>
          </w:p>
          <w:p w14:paraId="5606F05D" w14:textId="722C1004" w:rsidR="00F66074" w:rsidRPr="004D3329" w:rsidRDefault="004D3329" w:rsidP="004D3329">
            <w:pPr>
              <w:pStyle w:val="BodyText"/>
              <w:tabs>
                <w:tab w:val="center" w:pos="1170"/>
                <w:tab w:val="center" w:pos="4395"/>
                <w:tab w:val="center" w:pos="6946"/>
              </w:tabs>
              <w:spacing w:before="120"/>
              <w:jc w:val="center"/>
              <w:rPr>
                <w:rFonts w:ascii="Times New Roman" w:hAnsi="Times New Roman" w:cs="Times New Roman"/>
                <w:b/>
                <w:sz w:val="28"/>
                <w:szCs w:val="28"/>
              </w:rPr>
            </w:pPr>
            <w:r w:rsidRPr="004D3329">
              <w:rPr>
                <w:rFonts w:ascii="Times New Roman" w:hAnsi="Times New Roman" w:cs="Times New Roman"/>
                <w:b/>
                <w:sz w:val="28"/>
                <w:szCs w:val="28"/>
              </w:rPr>
              <w:t>Hồng Lê Minh Nguyệt</w:t>
            </w:r>
          </w:p>
        </w:tc>
      </w:tr>
    </w:tbl>
    <w:p w14:paraId="557A2CA3" w14:textId="442E2FA0" w:rsidR="00E43CC9" w:rsidRPr="00E00C6E" w:rsidRDefault="00744DFD" w:rsidP="00C17085">
      <w:pPr>
        <w:tabs>
          <w:tab w:val="center" w:pos="720"/>
          <w:tab w:val="center" w:pos="4395"/>
          <w:tab w:val="center" w:pos="6946"/>
        </w:tabs>
        <w:spacing w:before="120" w:after="120" w:line="240" w:lineRule="auto"/>
        <w:ind w:left="-360"/>
        <w:jc w:val="both"/>
        <w:rPr>
          <w:noProof/>
          <w:lang w:val="vi-VN"/>
        </w:rPr>
      </w:pPr>
      <w:r w:rsidRPr="00E00C6E">
        <w:rPr>
          <w:rFonts w:ascii="Times New Roman" w:hAnsi="Times New Roman" w:cs="Times New Roman"/>
          <w:b/>
          <w:sz w:val="28"/>
          <w:szCs w:val="28"/>
        </w:rPr>
        <w:tab/>
      </w:r>
      <w:r w:rsidRPr="00E00C6E">
        <w:rPr>
          <w:rFonts w:ascii="Times New Roman" w:hAnsi="Times New Roman" w:cs="Times New Roman"/>
          <w:b/>
          <w:sz w:val="28"/>
          <w:szCs w:val="28"/>
        </w:rPr>
        <w:tab/>
      </w:r>
      <w:r w:rsidRPr="00E00C6E">
        <w:rPr>
          <w:rFonts w:ascii="Times New Roman" w:hAnsi="Times New Roman" w:cs="Times New Roman"/>
          <w:b/>
          <w:sz w:val="28"/>
          <w:szCs w:val="28"/>
        </w:rPr>
        <w:tab/>
      </w:r>
      <w:bookmarkEnd w:id="0"/>
    </w:p>
    <w:sectPr w:rsidR="00E43CC9" w:rsidRPr="00E00C6E" w:rsidSect="00DE00D4">
      <w:headerReference w:type="default" r:id="rId8"/>
      <w:footerReference w:type="default" r:id="rId9"/>
      <w:pgSz w:w="11909" w:h="16834" w:code="9"/>
      <w:pgMar w:top="1440" w:right="1440" w:bottom="1440" w:left="1440" w:header="505" w:footer="505"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7186E" w14:textId="77777777" w:rsidR="004B3DDF" w:rsidRDefault="004B3DDF" w:rsidP="000F795B">
      <w:pPr>
        <w:spacing w:after="0" w:line="240" w:lineRule="auto"/>
      </w:pPr>
      <w:r>
        <w:separator/>
      </w:r>
    </w:p>
  </w:endnote>
  <w:endnote w:type="continuationSeparator" w:id="0">
    <w:p w14:paraId="0EF4B1E8" w14:textId="77777777" w:rsidR="004B3DDF" w:rsidRDefault="004B3DDF" w:rsidP="000F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5"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1E3DD" w14:textId="17833C9E" w:rsidR="00724280" w:rsidRDefault="00724280">
    <w:pPr>
      <w:pStyle w:val="Footer"/>
      <w:jc w:val="center"/>
    </w:pPr>
  </w:p>
  <w:p w14:paraId="71AF5F50" w14:textId="77777777" w:rsidR="00724280" w:rsidRDefault="007242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5613F" w14:textId="77777777" w:rsidR="004B3DDF" w:rsidRDefault="004B3DDF" w:rsidP="000F795B">
      <w:pPr>
        <w:spacing w:after="0" w:line="240" w:lineRule="auto"/>
      </w:pPr>
      <w:r>
        <w:separator/>
      </w:r>
    </w:p>
  </w:footnote>
  <w:footnote w:type="continuationSeparator" w:id="0">
    <w:p w14:paraId="4368FF9B" w14:textId="77777777" w:rsidR="004B3DDF" w:rsidRDefault="004B3DDF" w:rsidP="000F7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0781091"/>
      <w:docPartObj>
        <w:docPartGallery w:val="Page Numbers (Top of Page)"/>
        <w:docPartUnique/>
      </w:docPartObj>
    </w:sdtPr>
    <w:sdtEndPr>
      <w:rPr>
        <w:rFonts w:ascii="Times New Roman" w:hAnsi="Times New Roman"/>
        <w:noProof/>
      </w:rPr>
    </w:sdtEndPr>
    <w:sdtContent>
      <w:p w14:paraId="145A90DC" w14:textId="633BCC0D" w:rsidR="009C1C28" w:rsidRPr="009C1C28" w:rsidRDefault="009C1C28">
        <w:pPr>
          <w:pStyle w:val="Header"/>
          <w:jc w:val="center"/>
          <w:rPr>
            <w:rFonts w:ascii="Times New Roman" w:hAnsi="Times New Roman"/>
          </w:rPr>
        </w:pPr>
        <w:r w:rsidRPr="009C1C28">
          <w:rPr>
            <w:rFonts w:ascii="Times New Roman" w:hAnsi="Times New Roman"/>
          </w:rPr>
          <w:fldChar w:fldCharType="begin"/>
        </w:r>
        <w:r w:rsidRPr="009C1C28">
          <w:rPr>
            <w:rFonts w:ascii="Times New Roman" w:hAnsi="Times New Roman"/>
          </w:rPr>
          <w:instrText xml:space="preserve"> PAGE   \* MERGEFORMAT </w:instrText>
        </w:r>
        <w:r w:rsidRPr="009C1C28">
          <w:rPr>
            <w:rFonts w:ascii="Times New Roman" w:hAnsi="Times New Roman"/>
          </w:rPr>
          <w:fldChar w:fldCharType="separate"/>
        </w:r>
        <w:r w:rsidR="007212F1">
          <w:rPr>
            <w:rFonts w:ascii="Times New Roman" w:hAnsi="Times New Roman"/>
            <w:noProof/>
          </w:rPr>
          <w:t>4</w:t>
        </w:r>
        <w:r w:rsidRPr="009C1C28">
          <w:rPr>
            <w:rFonts w:ascii="Times New Roman" w:hAnsi="Times New Roman"/>
            <w:noProof/>
          </w:rPr>
          <w:fldChar w:fldCharType="end"/>
        </w:r>
      </w:p>
    </w:sdtContent>
  </w:sdt>
  <w:p w14:paraId="1E6C0F1F" w14:textId="77777777" w:rsidR="009C1C28" w:rsidRDefault="009C1C2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D446D"/>
    <w:multiLevelType w:val="hybridMultilevel"/>
    <w:tmpl w:val="5CB899E8"/>
    <w:lvl w:ilvl="0" w:tplc="E3D27F98">
      <w:start w:val="1"/>
      <w:numFmt w:val="decimal"/>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8B6BE2"/>
    <w:multiLevelType w:val="hybridMultilevel"/>
    <w:tmpl w:val="A22E490E"/>
    <w:lvl w:ilvl="0" w:tplc="06B488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D11B05"/>
    <w:multiLevelType w:val="hybridMultilevel"/>
    <w:tmpl w:val="776A974E"/>
    <w:lvl w:ilvl="0" w:tplc="17FA5042">
      <w:numFmt w:val="bullet"/>
      <w:lvlText w:val="-"/>
      <w:lvlJc w:val="left"/>
      <w:pPr>
        <w:ind w:left="4046" w:hanging="360"/>
      </w:pPr>
      <w:rPr>
        <w:rFonts w:ascii="Times New Roman" w:eastAsiaTheme="majorEastAsia" w:hAnsi="Times New Roman" w:cs="Times New Roman" w:hint="default"/>
      </w:rPr>
    </w:lvl>
    <w:lvl w:ilvl="1" w:tplc="04090003" w:tentative="1">
      <w:start w:val="1"/>
      <w:numFmt w:val="bullet"/>
      <w:lvlText w:val="o"/>
      <w:lvlJc w:val="left"/>
      <w:pPr>
        <w:ind w:left="4766" w:hanging="360"/>
      </w:pPr>
      <w:rPr>
        <w:rFonts w:ascii="Courier New" w:hAnsi="Courier New" w:cs="Courier New" w:hint="default"/>
      </w:rPr>
    </w:lvl>
    <w:lvl w:ilvl="2" w:tplc="04090005" w:tentative="1">
      <w:start w:val="1"/>
      <w:numFmt w:val="bullet"/>
      <w:lvlText w:val=""/>
      <w:lvlJc w:val="left"/>
      <w:pPr>
        <w:ind w:left="5486" w:hanging="360"/>
      </w:pPr>
      <w:rPr>
        <w:rFonts w:ascii="Wingdings" w:hAnsi="Wingdings" w:hint="default"/>
      </w:rPr>
    </w:lvl>
    <w:lvl w:ilvl="3" w:tplc="04090001" w:tentative="1">
      <w:start w:val="1"/>
      <w:numFmt w:val="bullet"/>
      <w:lvlText w:val=""/>
      <w:lvlJc w:val="left"/>
      <w:pPr>
        <w:ind w:left="6206" w:hanging="360"/>
      </w:pPr>
      <w:rPr>
        <w:rFonts w:ascii="Symbol" w:hAnsi="Symbol" w:hint="default"/>
      </w:rPr>
    </w:lvl>
    <w:lvl w:ilvl="4" w:tplc="04090003" w:tentative="1">
      <w:start w:val="1"/>
      <w:numFmt w:val="bullet"/>
      <w:lvlText w:val="o"/>
      <w:lvlJc w:val="left"/>
      <w:pPr>
        <w:ind w:left="6926" w:hanging="360"/>
      </w:pPr>
      <w:rPr>
        <w:rFonts w:ascii="Courier New" w:hAnsi="Courier New" w:cs="Courier New" w:hint="default"/>
      </w:rPr>
    </w:lvl>
    <w:lvl w:ilvl="5" w:tplc="04090005" w:tentative="1">
      <w:start w:val="1"/>
      <w:numFmt w:val="bullet"/>
      <w:lvlText w:val=""/>
      <w:lvlJc w:val="left"/>
      <w:pPr>
        <w:ind w:left="7646" w:hanging="360"/>
      </w:pPr>
      <w:rPr>
        <w:rFonts w:ascii="Wingdings" w:hAnsi="Wingdings" w:hint="default"/>
      </w:rPr>
    </w:lvl>
    <w:lvl w:ilvl="6" w:tplc="04090001" w:tentative="1">
      <w:start w:val="1"/>
      <w:numFmt w:val="bullet"/>
      <w:lvlText w:val=""/>
      <w:lvlJc w:val="left"/>
      <w:pPr>
        <w:ind w:left="8366" w:hanging="360"/>
      </w:pPr>
      <w:rPr>
        <w:rFonts w:ascii="Symbol" w:hAnsi="Symbol" w:hint="default"/>
      </w:rPr>
    </w:lvl>
    <w:lvl w:ilvl="7" w:tplc="04090003" w:tentative="1">
      <w:start w:val="1"/>
      <w:numFmt w:val="bullet"/>
      <w:lvlText w:val="o"/>
      <w:lvlJc w:val="left"/>
      <w:pPr>
        <w:ind w:left="9086" w:hanging="360"/>
      </w:pPr>
      <w:rPr>
        <w:rFonts w:ascii="Courier New" w:hAnsi="Courier New" w:cs="Courier New" w:hint="default"/>
      </w:rPr>
    </w:lvl>
    <w:lvl w:ilvl="8" w:tplc="04090005" w:tentative="1">
      <w:start w:val="1"/>
      <w:numFmt w:val="bullet"/>
      <w:lvlText w:val=""/>
      <w:lvlJc w:val="left"/>
      <w:pPr>
        <w:ind w:left="9806" w:hanging="360"/>
      </w:pPr>
      <w:rPr>
        <w:rFonts w:ascii="Wingdings" w:hAnsi="Wingdings" w:hint="default"/>
      </w:rPr>
    </w:lvl>
  </w:abstractNum>
  <w:abstractNum w:abstractNumId="3" w15:restartNumberingAfterBreak="0">
    <w:nsid w:val="140534DB"/>
    <w:multiLevelType w:val="hybridMultilevel"/>
    <w:tmpl w:val="41F0DE54"/>
    <w:lvl w:ilvl="0" w:tplc="115C5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D495841"/>
    <w:multiLevelType w:val="hybridMultilevel"/>
    <w:tmpl w:val="0406C85E"/>
    <w:lvl w:ilvl="0" w:tplc="EB9AFF68">
      <w:start w:val="3"/>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42526"/>
    <w:multiLevelType w:val="hybridMultilevel"/>
    <w:tmpl w:val="F288EFF8"/>
    <w:lvl w:ilvl="0" w:tplc="C3A8B802">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E5A6E71"/>
    <w:multiLevelType w:val="hybridMultilevel"/>
    <w:tmpl w:val="3442304E"/>
    <w:lvl w:ilvl="0" w:tplc="6B620EF2">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6753A36"/>
    <w:multiLevelType w:val="hybridMultilevel"/>
    <w:tmpl w:val="0DF868C4"/>
    <w:lvl w:ilvl="0" w:tplc="6F601A36">
      <w:start w:val="1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26A"/>
    <w:rsid w:val="0000155F"/>
    <w:rsid w:val="00003776"/>
    <w:rsid w:val="0000622F"/>
    <w:rsid w:val="00010EB0"/>
    <w:rsid w:val="00013BEE"/>
    <w:rsid w:val="00013CAD"/>
    <w:rsid w:val="000155B3"/>
    <w:rsid w:val="00023727"/>
    <w:rsid w:val="000254AE"/>
    <w:rsid w:val="0003052F"/>
    <w:rsid w:val="000322AE"/>
    <w:rsid w:val="00035AE9"/>
    <w:rsid w:val="00042272"/>
    <w:rsid w:val="00042779"/>
    <w:rsid w:val="00060E59"/>
    <w:rsid w:val="000645FD"/>
    <w:rsid w:val="000663D7"/>
    <w:rsid w:val="000746B6"/>
    <w:rsid w:val="00081C46"/>
    <w:rsid w:val="00091EC7"/>
    <w:rsid w:val="00091FB1"/>
    <w:rsid w:val="00096E85"/>
    <w:rsid w:val="000A4748"/>
    <w:rsid w:val="000A4CB2"/>
    <w:rsid w:val="000B2EC1"/>
    <w:rsid w:val="000B3204"/>
    <w:rsid w:val="000B4F9A"/>
    <w:rsid w:val="000B7372"/>
    <w:rsid w:val="000C1A9C"/>
    <w:rsid w:val="000C4288"/>
    <w:rsid w:val="000C7CF8"/>
    <w:rsid w:val="000D2FDA"/>
    <w:rsid w:val="000E164E"/>
    <w:rsid w:val="000F1C63"/>
    <w:rsid w:val="000F3548"/>
    <w:rsid w:val="000F795B"/>
    <w:rsid w:val="001034D9"/>
    <w:rsid w:val="0011575E"/>
    <w:rsid w:val="001174B2"/>
    <w:rsid w:val="001224AA"/>
    <w:rsid w:val="00126E34"/>
    <w:rsid w:val="00133A46"/>
    <w:rsid w:val="001348C3"/>
    <w:rsid w:val="00140EB3"/>
    <w:rsid w:val="00141F5A"/>
    <w:rsid w:val="001456F0"/>
    <w:rsid w:val="001500E7"/>
    <w:rsid w:val="001508E4"/>
    <w:rsid w:val="001577CF"/>
    <w:rsid w:val="00157E05"/>
    <w:rsid w:val="00162850"/>
    <w:rsid w:val="001677B2"/>
    <w:rsid w:val="00170633"/>
    <w:rsid w:val="00175315"/>
    <w:rsid w:val="0017724B"/>
    <w:rsid w:val="00177BE9"/>
    <w:rsid w:val="00183129"/>
    <w:rsid w:val="00184D25"/>
    <w:rsid w:val="001872B8"/>
    <w:rsid w:val="00191A89"/>
    <w:rsid w:val="001922F6"/>
    <w:rsid w:val="001961D6"/>
    <w:rsid w:val="001A2F7C"/>
    <w:rsid w:val="001A3510"/>
    <w:rsid w:val="001A6EF3"/>
    <w:rsid w:val="001B24CD"/>
    <w:rsid w:val="001C2B6E"/>
    <w:rsid w:val="001C3806"/>
    <w:rsid w:val="001C5A3B"/>
    <w:rsid w:val="001D5772"/>
    <w:rsid w:val="001E1C0C"/>
    <w:rsid w:val="001E3A29"/>
    <w:rsid w:val="001E40AE"/>
    <w:rsid w:val="001E4701"/>
    <w:rsid w:val="001E75CC"/>
    <w:rsid w:val="001F16D2"/>
    <w:rsid w:val="0020489F"/>
    <w:rsid w:val="00205B9E"/>
    <w:rsid w:val="00206D6E"/>
    <w:rsid w:val="00213DBD"/>
    <w:rsid w:val="00214CAD"/>
    <w:rsid w:val="0021697B"/>
    <w:rsid w:val="00222F87"/>
    <w:rsid w:val="00225787"/>
    <w:rsid w:val="00235911"/>
    <w:rsid w:val="00235B93"/>
    <w:rsid w:val="00236600"/>
    <w:rsid w:val="00240D13"/>
    <w:rsid w:val="00263395"/>
    <w:rsid w:val="00265993"/>
    <w:rsid w:val="0027030A"/>
    <w:rsid w:val="00273479"/>
    <w:rsid w:val="00281D66"/>
    <w:rsid w:val="002822AE"/>
    <w:rsid w:val="002926C2"/>
    <w:rsid w:val="002961A7"/>
    <w:rsid w:val="002978DD"/>
    <w:rsid w:val="00297984"/>
    <w:rsid w:val="002A3621"/>
    <w:rsid w:val="002A39C5"/>
    <w:rsid w:val="002A5038"/>
    <w:rsid w:val="002A7DE8"/>
    <w:rsid w:val="002B17CE"/>
    <w:rsid w:val="002B2C6D"/>
    <w:rsid w:val="002B6DF4"/>
    <w:rsid w:val="002C0BF3"/>
    <w:rsid w:val="002D2360"/>
    <w:rsid w:val="002D2E07"/>
    <w:rsid w:val="002E5BFA"/>
    <w:rsid w:val="002E67D4"/>
    <w:rsid w:val="002E71C7"/>
    <w:rsid w:val="002F21DD"/>
    <w:rsid w:val="002F2236"/>
    <w:rsid w:val="003019EC"/>
    <w:rsid w:val="00303047"/>
    <w:rsid w:val="00303438"/>
    <w:rsid w:val="003043BD"/>
    <w:rsid w:val="00304CA8"/>
    <w:rsid w:val="003105B1"/>
    <w:rsid w:val="00311B62"/>
    <w:rsid w:val="003121BB"/>
    <w:rsid w:val="003164CD"/>
    <w:rsid w:val="00322C98"/>
    <w:rsid w:val="00325C28"/>
    <w:rsid w:val="00330E42"/>
    <w:rsid w:val="00333379"/>
    <w:rsid w:val="00347716"/>
    <w:rsid w:val="00347E19"/>
    <w:rsid w:val="00351B8C"/>
    <w:rsid w:val="00355C83"/>
    <w:rsid w:val="0036351F"/>
    <w:rsid w:val="00363D3D"/>
    <w:rsid w:val="00366C3A"/>
    <w:rsid w:val="00370A2E"/>
    <w:rsid w:val="00371764"/>
    <w:rsid w:val="00380F0A"/>
    <w:rsid w:val="00382E18"/>
    <w:rsid w:val="00386058"/>
    <w:rsid w:val="00390D0A"/>
    <w:rsid w:val="00390EB6"/>
    <w:rsid w:val="003926F5"/>
    <w:rsid w:val="0039482E"/>
    <w:rsid w:val="003A0BC0"/>
    <w:rsid w:val="003A2925"/>
    <w:rsid w:val="003A52A3"/>
    <w:rsid w:val="003A6721"/>
    <w:rsid w:val="003A6B6F"/>
    <w:rsid w:val="003A6DDD"/>
    <w:rsid w:val="003C3167"/>
    <w:rsid w:val="003C64D1"/>
    <w:rsid w:val="003D326A"/>
    <w:rsid w:val="003E54AD"/>
    <w:rsid w:val="003F28B9"/>
    <w:rsid w:val="003F64B1"/>
    <w:rsid w:val="003F666C"/>
    <w:rsid w:val="00410514"/>
    <w:rsid w:val="00413765"/>
    <w:rsid w:val="00416187"/>
    <w:rsid w:val="00421FF0"/>
    <w:rsid w:val="004244F5"/>
    <w:rsid w:val="00425722"/>
    <w:rsid w:val="00425D18"/>
    <w:rsid w:val="004262DD"/>
    <w:rsid w:val="0043301A"/>
    <w:rsid w:val="004344E8"/>
    <w:rsid w:val="00435F70"/>
    <w:rsid w:val="004422C0"/>
    <w:rsid w:val="00445ABC"/>
    <w:rsid w:val="00447E87"/>
    <w:rsid w:val="00454FAE"/>
    <w:rsid w:val="00456A3F"/>
    <w:rsid w:val="0046544C"/>
    <w:rsid w:val="00465756"/>
    <w:rsid w:val="00480819"/>
    <w:rsid w:val="00480D65"/>
    <w:rsid w:val="004810E3"/>
    <w:rsid w:val="004817CD"/>
    <w:rsid w:val="004848CF"/>
    <w:rsid w:val="00487029"/>
    <w:rsid w:val="004875AF"/>
    <w:rsid w:val="004876AC"/>
    <w:rsid w:val="004907D8"/>
    <w:rsid w:val="00492C8B"/>
    <w:rsid w:val="00493BA7"/>
    <w:rsid w:val="00494B97"/>
    <w:rsid w:val="004967DB"/>
    <w:rsid w:val="004A0E53"/>
    <w:rsid w:val="004A6C32"/>
    <w:rsid w:val="004B0B1C"/>
    <w:rsid w:val="004B3DDF"/>
    <w:rsid w:val="004C3AB6"/>
    <w:rsid w:val="004C51B2"/>
    <w:rsid w:val="004C738D"/>
    <w:rsid w:val="004D3329"/>
    <w:rsid w:val="004D584F"/>
    <w:rsid w:val="004E56E0"/>
    <w:rsid w:val="004F0580"/>
    <w:rsid w:val="0050011E"/>
    <w:rsid w:val="0050140F"/>
    <w:rsid w:val="005030F7"/>
    <w:rsid w:val="00505D4A"/>
    <w:rsid w:val="005120E6"/>
    <w:rsid w:val="005157F5"/>
    <w:rsid w:val="005202BE"/>
    <w:rsid w:val="00523927"/>
    <w:rsid w:val="00524556"/>
    <w:rsid w:val="005343BF"/>
    <w:rsid w:val="00534A98"/>
    <w:rsid w:val="0053600C"/>
    <w:rsid w:val="0054145C"/>
    <w:rsid w:val="00544332"/>
    <w:rsid w:val="0055678A"/>
    <w:rsid w:val="00557784"/>
    <w:rsid w:val="0056707B"/>
    <w:rsid w:val="00573714"/>
    <w:rsid w:val="005748FE"/>
    <w:rsid w:val="00576F31"/>
    <w:rsid w:val="005772E7"/>
    <w:rsid w:val="00580426"/>
    <w:rsid w:val="00583161"/>
    <w:rsid w:val="00584A61"/>
    <w:rsid w:val="00585307"/>
    <w:rsid w:val="00587AF0"/>
    <w:rsid w:val="00596FFC"/>
    <w:rsid w:val="005A6F02"/>
    <w:rsid w:val="005B1BC8"/>
    <w:rsid w:val="005B36FD"/>
    <w:rsid w:val="005C625B"/>
    <w:rsid w:val="005C7021"/>
    <w:rsid w:val="005C7525"/>
    <w:rsid w:val="005D6975"/>
    <w:rsid w:val="005D6D52"/>
    <w:rsid w:val="005F1177"/>
    <w:rsid w:val="005F3093"/>
    <w:rsid w:val="005F348E"/>
    <w:rsid w:val="005F388F"/>
    <w:rsid w:val="005F435B"/>
    <w:rsid w:val="005F544C"/>
    <w:rsid w:val="00606F32"/>
    <w:rsid w:val="00610F20"/>
    <w:rsid w:val="00611ECF"/>
    <w:rsid w:val="00614B82"/>
    <w:rsid w:val="0061603D"/>
    <w:rsid w:val="006218CB"/>
    <w:rsid w:val="006229D1"/>
    <w:rsid w:val="00625292"/>
    <w:rsid w:val="00626B82"/>
    <w:rsid w:val="0063339A"/>
    <w:rsid w:val="00645044"/>
    <w:rsid w:val="00654699"/>
    <w:rsid w:val="00661038"/>
    <w:rsid w:val="006638F2"/>
    <w:rsid w:val="00664880"/>
    <w:rsid w:val="006649FF"/>
    <w:rsid w:val="006651CF"/>
    <w:rsid w:val="00665641"/>
    <w:rsid w:val="00672AF5"/>
    <w:rsid w:val="00673B86"/>
    <w:rsid w:val="00675168"/>
    <w:rsid w:val="006A0DFF"/>
    <w:rsid w:val="006A3382"/>
    <w:rsid w:val="006A358E"/>
    <w:rsid w:val="006A5765"/>
    <w:rsid w:val="006A70C1"/>
    <w:rsid w:val="006B05B7"/>
    <w:rsid w:val="006B1ACD"/>
    <w:rsid w:val="006B4469"/>
    <w:rsid w:val="006D024D"/>
    <w:rsid w:val="006D20FB"/>
    <w:rsid w:val="006D3EF0"/>
    <w:rsid w:val="006E122E"/>
    <w:rsid w:val="006F04DB"/>
    <w:rsid w:val="006F1116"/>
    <w:rsid w:val="006F505B"/>
    <w:rsid w:val="006F6D85"/>
    <w:rsid w:val="007003F7"/>
    <w:rsid w:val="00710C36"/>
    <w:rsid w:val="007163E8"/>
    <w:rsid w:val="007170BD"/>
    <w:rsid w:val="007212F1"/>
    <w:rsid w:val="007234EA"/>
    <w:rsid w:val="00724280"/>
    <w:rsid w:val="007326B0"/>
    <w:rsid w:val="00733D53"/>
    <w:rsid w:val="00744DFD"/>
    <w:rsid w:val="00757FD0"/>
    <w:rsid w:val="00762CC2"/>
    <w:rsid w:val="00770408"/>
    <w:rsid w:val="00777380"/>
    <w:rsid w:val="00785BDB"/>
    <w:rsid w:val="007A4EF3"/>
    <w:rsid w:val="007A7A93"/>
    <w:rsid w:val="007B18C3"/>
    <w:rsid w:val="007B7229"/>
    <w:rsid w:val="007C56DF"/>
    <w:rsid w:val="007D1256"/>
    <w:rsid w:val="007D2B06"/>
    <w:rsid w:val="007D7A83"/>
    <w:rsid w:val="007D7ED8"/>
    <w:rsid w:val="007E44E6"/>
    <w:rsid w:val="007E56BA"/>
    <w:rsid w:val="007E670B"/>
    <w:rsid w:val="007F177E"/>
    <w:rsid w:val="007F2863"/>
    <w:rsid w:val="007F5ED9"/>
    <w:rsid w:val="007F67E3"/>
    <w:rsid w:val="007F7AF1"/>
    <w:rsid w:val="00801617"/>
    <w:rsid w:val="0080719D"/>
    <w:rsid w:val="00811A14"/>
    <w:rsid w:val="008200B0"/>
    <w:rsid w:val="008304B1"/>
    <w:rsid w:val="00830704"/>
    <w:rsid w:val="00836A63"/>
    <w:rsid w:val="008373D6"/>
    <w:rsid w:val="008418D7"/>
    <w:rsid w:val="00842976"/>
    <w:rsid w:val="008434C8"/>
    <w:rsid w:val="008460CF"/>
    <w:rsid w:val="00850D59"/>
    <w:rsid w:val="00852731"/>
    <w:rsid w:val="0085386B"/>
    <w:rsid w:val="00854A46"/>
    <w:rsid w:val="00855308"/>
    <w:rsid w:val="008555E0"/>
    <w:rsid w:val="00860147"/>
    <w:rsid w:val="0086514A"/>
    <w:rsid w:val="00867325"/>
    <w:rsid w:val="008721DF"/>
    <w:rsid w:val="0087403E"/>
    <w:rsid w:val="00874AC4"/>
    <w:rsid w:val="0088104E"/>
    <w:rsid w:val="00881D18"/>
    <w:rsid w:val="00881FD3"/>
    <w:rsid w:val="00887E00"/>
    <w:rsid w:val="00891890"/>
    <w:rsid w:val="00894D8C"/>
    <w:rsid w:val="00897E94"/>
    <w:rsid w:val="008A0BA2"/>
    <w:rsid w:val="008B5CDC"/>
    <w:rsid w:val="008C0B4C"/>
    <w:rsid w:val="008C319A"/>
    <w:rsid w:val="008D0B40"/>
    <w:rsid w:val="008D14F9"/>
    <w:rsid w:val="008D45E4"/>
    <w:rsid w:val="008D6081"/>
    <w:rsid w:val="008D6F08"/>
    <w:rsid w:val="008E2852"/>
    <w:rsid w:val="008E47D4"/>
    <w:rsid w:val="008E59CF"/>
    <w:rsid w:val="008F33AC"/>
    <w:rsid w:val="0090091C"/>
    <w:rsid w:val="00902306"/>
    <w:rsid w:val="00905C78"/>
    <w:rsid w:val="00905E58"/>
    <w:rsid w:val="00910889"/>
    <w:rsid w:val="00910B18"/>
    <w:rsid w:val="00911420"/>
    <w:rsid w:val="00913E29"/>
    <w:rsid w:val="0092029C"/>
    <w:rsid w:val="0092759A"/>
    <w:rsid w:val="00931016"/>
    <w:rsid w:val="00935F54"/>
    <w:rsid w:val="00947277"/>
    <w:rsid w:val="00950EE1"/>
    <w:rsid w:val="0095499E"/>
    <w:rsid w:val="00954C32"/>
    <w:rsid w:val="0096158E"/>
    <w:rsid w:val="009642C2"/>
    <w:rsid w:val="009645F4"/>
    <w:rsid w:val="00965F49"/>
    <w:rsid w:val="00966AE4"/>
    <w:rsid w:val="009800FC"/>
    <w:rsid w:val="00980F4A"/>
    <w:rsid w:val="009827AD"/>
    <w:rsid w:val="0098361A"/>
    <w:rsid w:val="00985918"/>
    <w:rsid w:val="00986F59"/>
    <w:rsid w:val="009930C4"/>
    <w:rsid w:val="00993135"/>
    <w:rsid w:val="009A039D"/>
    <w:rsid w:val="009A27D9"/>
    <w:rsid w:val="009A51B5"/>
    <w:rsid w:val="009B455D"/>
    <w:rsid w:val="009B490D"/>
    <w:rsid w:val="009C0A81"/>
    <w:rsid w:val="009C10B1"/>
    <w:rsid w:val="009C1C28"/>
    <w:rsid w:val="009C73E0"/>
    <w:rsid w:val="009D1465"/>
    <w:rsid w:val="009D2A97"/>
    <w:rsid w:val="009D6353"/>
    <w:rsid w:val="009D6AC8"/>
    <w:rsid w:val="009D7314"/>
    <w:rsid w:val="009D79AA"/>
    <w:rsid w:val="009E3CD7"/>
    <w:rsid w:val="009E7A89"/>
    <w:rsid w:val="009F4A42"/>
    <w:rsid w:val="009F4FE7"/>
    <w:rsid w:val="009F704D"/>
    <w:rsid w:val="00A05A7B"/>
    <w:rsid w:val="00A12678"/>
    <w:rsid w:val="00A12E75"/>
    <w:rsid w:val="00A2614E"/>
    <w:rsid w:val="00A355DA"/>
    <w:rsid w:val="00A466AA"/>
    <w:rsid w:val="00A475DE"/>
    <w:rsid w:val="00A50568"/>
    <w:rsid w:val="00A520FF"/>
    <w:rsid w:val="00A5251E"/>
    <w:rsid w:val="00A52BCC"/>
    <w:rsid w:val="00A53382"/>
    <w:rsid w:val="00A572D3"/>
    <w:rsid w:val="00A6104E"/>
    <w:rsid w:val="00A651B2"/>
    <w:rsid w:val="00A66E61"/>
    <w:rsid w:val="00A8078D"/>
    <w:rsid w:val="00A8241C"/>
    <w:rsid w:val="00A8383E"/>
    <w:rsid w:val="00A860EF"/>
    <w:rsid w:val="00A92078"/>
    <w:rsid w:val="00AA0253"/>
    <w:rsid w:val="00AA3E60"/>
    <w:rsid w:val="00AA6384"/>
    <w:rsid w:val="00AA68E2"/>
    <w:rsid w:val="00AA7564"/>
    <w:rsid w:val="00AB7A3C"/>
    <w:rsid w:val="00AC48D2"/>
    <w:rsid w:val="00AC5204"/>
    <w:rsid w:val="00AD18BE"/>
    <w:rsid w:val="00AD1E07"/>
    <w:rsid w:val="00AE3FDE"/>
    <w:rsid w:val="00AE725C"/>
    <w:rsid w:val="00AF7067"/>
    <w:rsid w:val="00B05C26"/>
    <w:rsid w:val="00B05F4B"/>
    <w:rsid w:val="00B130AE"/>
    <w:rsid w:val="00B14845"/>
    <w:rsid w:val="00B15F92"/>
    <w:rsid w:val="00B23CAB"/>
    <w:rsid w:val="00B2407D"/>
    <w:rsid w:val="00B241BE"/>
    <w:rsid w:val="00B26EC0"/>
    <w:rsid w:val="00B32A74"/>
    <w:rsid w:val="00B35DE0"/>
    <w:rsid w:val="00B40363"/>
    <w:rsid w:val="00B46615"/>
    <w:rsid w:val="00B50F22"/>
    <w:rsid w:val="00B54322"/>
    <w:rsid w:val="00B54D9A"/>
    <w:rsid w:val="00B563BD"/>
    <w:rsid w:val="00B618C6"/>
    <w:rsid w:val="00B66125"/>
    <w:rsid w:val="00B6660F"/>
    <w:rsid w:val="00B6717C"/>
    <w:rsid w:val="00B679B2"/>
    <w:rsid w:val="00B704B0"/>
    <w:rsid w:val="00B708B2"/>
    <w:rsid w:val="00B72957"/>
    <w:rsid w:val="00B74479"/>
    <w:rsid w:val="00B746CB"/>
    <w:rsid w:val="00B76948"/>
    <w:rsid w:val="00B77872"/>
    <w:rsid w:val="00B86701"/>
    <w:rsid w:val="00B97E44"/>
    <w:rsid w:val="00BA5A5B"/>
    <w:rsid w:val="00BB1EDF"/>
    <w:rsid w:val="00BB1FF7"/>
    <w:rsid w:val="00BB4A7E"/>
    <w:rsid w:val="00BB628D"/>
    <w:rsid w:val="00BB715A"/>
    <w:rsid w:val="00BB7891"/>
    <w:rsid w:val="00BC0C2E"/>
    <w:rsid w:val="00BC3071"/>
    <w:rsid w:val="00BC7923"/>
    <w:rsid w:val="00BD132F"/>
    <w:rsid w:val="00BD2073"/>
    <w:rsid w:val="00BD2363"/>
    <w:rsid w:val="00BD3A50"/>
    <w:rsid w:val="00BD5394"/>
    <w:rsid w:val="00BD7E9F"/>
    <w:rsid w:val="00BE1D9B"/>
    <w:rsid w:val="00BE57E3"/>
    <w:rsid w:val="00BE62AD"/>
    <w:rsid w:val="00C01B68"/>
    <w:rsid w:val="00C064E6"/>
    <w:rsid w:val="00C11191"/>
    <w:rsid w:val="00C114C2"/>
    <w:rsid w:val="00C163C9"/>
    <w:rsid w:val="00C16DF4"/>
    <w:rsid w:val="00C17085"/>
    <w:rsid w:val="00C2337C"/>
    <w:rsid w:val="00C23CEE"/>
    <w:rsid w:val="00C2528C"/>
    <w:rsid w:val="00C30468"/>
    <w:rsid w:val="00C30622"/>
    <w:rsid w:val="00C34019"/>
    <w:rsid w:val="00C34259"/>
    <w:rsid w:val="00C37EF1"/>
    <w:rsid w:val="00C414D5"/>
    <w:rsid w:val="00C41578"/>
    <w:rsid w:val="00C44778"/>
    <w:rsid w:val="00C473FA"/>
    <w:rsid w:val="00C50117"/>
    <w:rsid w:val="00C53F45"/>
    <w:rsid w:val="00C66DF6"/>
    <w:rsid w:val="00C674A5"/>
    <w:rsid w:val="00C712CE"/>
    <w:rsid w:val="00C726B5"/>
    <w:rsid w:val="00C80B86"/>
    <w:rsid w:val="00C857BF"/>
    <w:rsid w:val="00C92E54"/>
    <w:rsid w:val="00CA6E28"/>
    <w:rsid w:val="00CB06CD"/>
    <w:rsid w:val="00CB3788"/>
    <w:rsid w:val="00CB62DE"/>
    <w:rsid w:val="00CB7B4F"/>
    <w:rsid w:val="00CC2696"/>
    <w:rsid w:val="00CD2E47"/>
    <w:rsid w:val="00CD4B12"/>
    <w:rsid w:val="00CE5AF8"/>
    <w:rsid w:val="00D00EE8"/>
    <w:rsid w:val="00D03434"/>
    <w:rsid w:val="00D04BB2"/>
    <w:rsid w:val="00D072A0"/>
    <w:rsid w:val="00D12C7A"/>
    <w:rsid w:val="00D17F81"/>
    <w:rsid w:val="00D23EE1"/>
    <w:rsid w:val="00D250CF"/>
    <w:rsid w:val="00D25CD7"/>
    <w:rsid w:val="00D31139"/>
    <w:rsid w:val="00D3242D"/>
    <w:rsid w:val="00D42E4C"/>
    <w:rsid w:val="00D43ADE"/>
    <w:rsid w:val="00D450B2"/>
    <w:rsid w:val="00D46405"/>
    <w:rsid w:val="00D535E6"/>
    <w:rsid w:val="00D53FB3"/>
    <w:rsid w:val="00D57C31"/>
    <w:rsid w:val="00D607CA"/>
    <w:rsid w:val="00D60C81"/>
    <w:rsid w:val="00D750A5"/>
    <w:rsid w:val="00D85D6E"/>
    <w:rsid w:val="00D902A1"/>
    <w:rsid w:val="00D96D9D"/>
    <w:rsid w:val="00D97260"/>
    <w:rsid w:val="00DA66B1"/>
    <w:rsid w:val="00DB1459"/>
    <w:rsid w:val="00DB365A"/>
    <w:rsid w:val="00DB51F3"/>
    <w:rsid w:val="00DB5A8B"/>
    <w:rsid w:val="00DB5D09"/>
    <w:rsid w:val="00DB6525"/>
    <w:rsid w:val="00DC43D4"/>
    <w:rsid w:val="00DC5714"/>
    <w:rsid w:val="00DD7688"/>
    <w:rsid w:val="00DE00D4"/>
    <w:rsid w:val="00DE16D2"/>
    <w:rsid w:val="00DE3CBE"/>
    <w:rsid w:val="00DE4249"/>
    <w:rsid w:val="00E00C6E"/>
    <w:rsid w:val="00E035D3"/>
    <w:rsid w:val="00E15242"/>
    <w:rsid w:val="00E16C05"/>
    <w:rsid w:val="00E2637C"/>
    <w:rsid w:val="00E26E62"/>
    <w:rsid w:val="00E335BF"/>
    <w:rsid w:val="00E37FEE"/>
    <w:rsid w:val="00E400E0"/>
    <w:rsid w:val="00E423B9"/>
    <w:rsid w:val="00E43CC9"/>
    <w:rsid w:val="00E45B7B"/>
    <w:rsid w:val="00E4657C"/>
    <w:rsid w:val="00E465F3"/>
    <w:rsid w:val="00E469A1"/>
    <w:rsid w:val="00E47E80"/>
    <w:rsid w:val="00E529A2"/>
    <w:rsid w:val="00E613FA"/>
    <w:rsid w:val="00E642F6"/>
    <w:rsid w:val="00E7148D"/>
    <w:rsid w:val="00E71B5E"/>
    <w:rsid w:val="00E7325F"/>
    <w:rsid w:val="00E767D2"/>
    <w:rsid w:val="00E8178E"/>
    <w:rsid w:val="00E83971"/>
    <w:rsid w:val="00E904EF"/>
    <w:rsid w:val="00E92C92"/>
    <w:rsid w:val="00E96057"/>
    <w:rsid w:val="00E97510"/>
    <w:rsid w:val="00E97BC3"/>
    <w:rsid w:val="00EA086C"/>
    <w:rsid w:val="00EB016E"/>
    <w:rsid w:val="00EB51A9"/>
    <w:rsid w:val="00EB6F1F"/>
    <w:rsid w:val="00EC18AB"/>
    <w:rsid w:val="00ED0E16"/>
    <w:rsid w:val="00ED2BE9"/>
    <w:rsid w:val="00ED3C5A"/>
    <w:rsid w:val="00EF421A"/>
    <w:rsid w:val="00EF54AB"/>
    <w:rsid w:val="00F015D0"/>
    <w:rsid w:val="00F02F6E"/>
    <w:rsid w:val="00F0572B"/>
    <w:rsid w:val="00F106C4"/>
    <w:rsid w:val="00F200DD"/>
    <w:rsid w:val="00F216E3"/>
    <w:rsid w:val="00F26E71"/>
    <w:rsid w:val="00F27AE1"/>
    <w:rsid w:val="00F324DE"/>
    <w:rsid w:val="00F42465"/>
    <w:rsid w:val="00F447B6"/>
    <w:rsid w:val="00F46DDF"/>
    <w:rsid w:val="00F5329A"/>
    <w:rsid w:val="00F638CE"/>
    <w:rsid w:val="00F65E53"/>
    <w:rsid w:val="00F66074"/>
    <w:rsid w:val="00F66D65"/>
    <w:rsid w:val="00F67160"/>
    <w:rsid w:val="00F67A85"/>
    <w:rsid w:val="00F92E33"/>
    <w:rsid w:val="00FA0058"/>
    <w:rsid w:val="00FA21F1"/>
    <w:rsid w:val="00FA79B6"/>
    <w:rsid w:val="00FB304A"/>
    <w:rsid w:val="00FB5FE4"/>
    <w:rsid w:val="00FB7C96"/>
    <w:rsid w:val="00FC0E94"/>
    <w:rsid w:val="00FC1B0C"/>
    <w:rsid w:val="00FD068A"/>
    <w:rsid w:val="00FD1617"/>
    <w:rsid w:val="00FD27CB"/>
    <w:rsid w:val="00FD3282"/>
    <w:rsid w:val="00FD58B7"/>
    <w:rsid w:val="00FE5CD4"/>
    <w:rsid w:val="00FF0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BAEB9"/>
  <w15:docId w15:val="{96337831-0B25-4A51-9A01-F52CDD6D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C9"/>
  </w:style>
  <w:style w:type="paragraph" w:styleId="Heading2">
    <w:name w:val="heading 2"/>
    <w:basedOn w:val="Normal"/>
    <w:next w:val="Normal"/>
    <w:link w:val="Heading2Char"/>
    <w:uiPriority w:val="9"/>
    <w:unhideWhenUsed/>
    <w:qFormat/>
    <w:rsid w:val="003D32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32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26A"/>
    <w:rPr>
      <w:rFonts w:asciiTheme="majorHAnsi" w:eastAsiaTheme="majorEastAsia" w:hAnsiTheme="majorHAnsi" w:cstheme="majorBidi"/>
      <w:b/>
      <w:bCs/>
      <w:color w:val="4F81BD" w:themeColor="accent1"/>
      <w:sz w:val="26"/>
      <w:szCs w:val="26"/>
    </w:rPr>
  </w:style>
  <w:style w:type="table" w:styleId="TableGrid">
    <w:name w:val="Table Grid"/>
    <w:basedOn w:val="TableNormal"/>
    <w:rsid w:val="003D32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semiHidden/>
    <w:rsid w:val="003D326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3D326A"/>
    <w:pPr>
      <w:spacing w:after="0" w:line="240" w:lineRule="auto"/>
      <w:ind w:firstLine="720"/>
      <w:jc w:val="both"/>
    </w:pPr>
    <w:rPr>
      <w:rFonts w:ascii="VNI-Times" w:eastAsia="Times New Roman" w:hAnsi="VNI-Times" w:cs="Times New Roman"/>
      <w:sz w:val="24"/>
      <w:szCs w:val="20"/>
    </w:rPr>
  </w:style>
  <w:style w:type="character" w:customStyle="1" w:styleId="BodyTextIndentChar">
    <w:name w:val="Body Text Indent Char"/>
    <w:basedOn w:val="DefaultParagraphFont"/>
    <w:link w:val="BodyTextIndent"/>
    <w:rsid w:val="003D326A"/>
    <w:rPr>
      <w:rFonts w:ascii="VNI-Times" w:eastAsia="Times New Roman" w:hAnsi="VNI-Times" w:cs="Times New Roman"/>
      <w:sz w:val="24"/>
      <w:szCs w:val="20"/>
    </w:rPr>
  </w:style>
  <w:style w:type="paragraph" w:styleId="ListParagraph">
    <w:name w:val="List Paragraph"/>
    <w:basedOn w:val="Normal"/>
    <w:uiPriority w:val="34"/>
    <w:qFormat/>
    <w:rsid w:val="00325C28"/>
    <w:pPr>
      <w:ind w:left="720"/>
      <w:contextualSpacing/>
    </w:pPr>
  </w:style>
  <w:style w:type="paragraph" w:styleId="NoSpacing">
    <w:name w:val="No Spacing"/>
    <w:uiPriority w:val="1"/>
    <w:qFormat/>
    <w:rsid w:val="002961A7"/>
    <w:pPr>
      <w:spacing w:after="0" w:line="240" w:lineRule="auto"/>
    </w:pPr>
  </w:style>
  <w:style w:type="paragraph" w:styleId="Header">
    <w:name w:val="header"/>
    <w:basedOn w:val="Normal"/>
    <w:link w:val="HeaderChar"/>
    <w:uiPriority w:val="99"/>
    <w:rsid w:val="00BC7923"/>
    <w:pPr>
      <w:tabs>
        <w:tab w:val="center" w:pos="4320"/>
        <w:tab w:val="right" w:pos="8640"/>
      </w:tabs>
      <w:spacing w:after="0" w:line="240" w:lineRule="auto"/>
    </w:pPr>
    <w:rPr>
      <w:rFonts w:ascii="VNI-Times" w:eastAsia="Times New Roman" w:hAnsi="VNI-Times" w:cs="Times New Roman"/>
      <w:sz w:val="24"/>
      <w:szCs w:val="20"/>
    </w:rPr>
  </w:style>
  <w:style w:type="character" w:customStyle="1" w:styleId="HeaderChar">
    <w:name w:val="Header Char"/>
    <w:basedOn w:val="DefaultParagraphFont"/>
    <w:link w:val="Header"/>
    <w:uiPriority w:val="99"/>
    <w:rsid w:val="00BC7923"/>
    <w:rPr>
      <w:rFonts w:ascii="VNI-Times" w:eastAsia="Times New Roman" w:hAnsi="VNI-Times" w:cs="Times New Roman"/>
      <w:sz w:val="24"/>
      <w:szCs w:val="20"/>
    </w:rPr>
  </w:style>
  <w:style w:type="paragraph" w:styleId="Footer">
    <w:name w:val="footer"/>
    <w:basedOn w:val="Normal"/>
    <w:link w:val="FooterChar"/>
    <w:unhideWhenUsed/>
    <w:rsid w:val="000F7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95B"/>
  </w:style>
  <w:style w:type="paragraph" w:styleId="BodyText">
    <w:name w:val="Body Text"/>
    <w:basedOn w:val="Normal"/>
    <w:link w:val="BodyTextChar"/>
    <w:uiPriority w:val="99"/>
    <w:unhideWhenUsed/>
    <w:rsid w:val="00744DFD"/>
    <w:pPr>
      <w:spacing w:after="120"/>
    </w:pPr>
  </w:style>
  <w:style w:type="character" w:customStyle="1" w:styleId="BodyTextChar">
    <w:name w:val="Body Text Char"/>
    <w:basedOn w:val="DefaultParagraphFont"/>
    <w:link w:val="BodyText"/>
    <w:uiPriority w:val="99"/>
    <w:rsid w:val="00744DFD"/>
  </w:style>
  <w:style w:type="paragraph" w:styleId="BalloonText">
    <w:name w:val="Balloon Text"/>
    <w:basedOn w:val="Normal"/>
    <w:link w:val="BalloonTextChar"/>
    <w:uiPriority w:val="99"/>
    <w:semiHidden/>
    <w:unhideWhenUsed/>
    <w:rsid w:val="008555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5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3537-3256-4CE1-A133-4D1E62083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4</Pages>
  <Words>1079</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Tel: 0985 529 117</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phamvunguyetthu</dc:creator>
  <cp:lastModifiedBy>Huỳnh Thị Thanh Nam</cp:lastModifiedBy>
  <cp:revision>130</cp:revision>
  <cp:lastPrinted>2024-06-28T03:49:00Z</cp:lastPrinted>
  <dcterms:created xsi:type="dcterms:W3CDTF">2022-03-25T08:49:00Z</dcterms:created>
  <dcterms:modified xsi:type="dcterms:W3CDTF">2025-03-26T07:13:00Z</dcterms:modified>
</cp:coreProperties>
</file>